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0E5" w:rsidRDefault="00076997" w14:paraId="510239C1" w14:textId="77777777">
      <w:pPr>
        <w:pStyle w:val="Title"/>
      </w:pPr>
      <w:r>
        <w:t>Year 11 Spring Term (Christmas to Easter):</w:t>
      </w:r>
    </w:p>
    <w:p w:rsidR="009060E5" w:rsidRDefault="009060E5" w14:paraId="510239C2" w14:textId="77777777"/>
    <w:p w:rsidR="009060E5" w:rsidRDefault="009060E5" w14:paraId="510239C3" w14:textId="77777777">
      <w:pPr>
        <w:rPr>
          <w:rFonts w:cstheme="majorBidi"/>
        </w:rPr>
        <w:sectPr w:rsidR="009060E5">
          <w:pgSz w:w="11906" w:h="16838" w:orient="portrait"/>
          <w:pgMar w:top="1440" w:right="1440" w:bottom="1440" w:left="1440" w:header="708" w:footer="708" w:gutter="0"/>
          <w:cols w:space="708"/>
          <w:docGrid w:linePitch="360"/>
        </w:sectPr>
      </w:pPr>
    </w:p>
    <w:p w:rsidR="009060E5" w:rsidRDefault="00076997" w14:paraId="510239C4" w14:textId="77777777">
      <w:pPr>
        <w:rPr>
          <w:rFonts w:cstheme="majorBidi"/>
        </w:rPr>
      </w:pPr>
      <w:hyperlink w:history="1" w:anchor="_Art:">
        <w:r>
          <w:rPr>
            <w:rStyle w:val="Hyperlink"/>
            <w:rFonts w:cstheme="majorBidi"/>
          </w:rPr>
          <w:t>Art</w:t>
        </w:r>
      </w:hyperlink>
    </w:p>
    <w:p w:rsidR="009060E5" w:rsidRDefault="00076997" w14:paraId="510239C5" w14:textId="77777777">
      <w:pPr>
        <w:rPr>
          <w:rFonts w:cstheme="majorBidi"/>
        </w:rPr>
      </w:pPr>
      <w:hyperlink w:history="1" w:anchor="_Business_Studies:">
        <w:r>
          <w:rPr>
            <w:rStyle w:val="Hyperlink"/>
            <w:rFonts w:cstheme="majorBidi"/>
          </w:rPr>
          <w:t>Business Studies</w:t>
        </w:r>
      </w:hyperlink>
    </w:p>
    <w:p w:rsidR="009060E5" w:rsidRDefault="00076997" w14:paraId="510239C6" w14:textId="77777777">
      <w:pPr>
        <w:rPr>
          <w:rFonts w:cstheme="majorBidi"/>
        </w:rPr>
      </w:pPr>
      <w:hyperlink w:history="1" w:anchor="_Child_Development:">
        <w:r>
          <w:rPr>
            <w:rStyle w:val="Hyperlink"/>
            <w:rFonts w:cstheme="majorBidi"/>
          </w:rPr>
          <w:t>Child Development</w:t>
        </w:r>
      </w:hyperlink>
    </w:p>
    <w:p w:rsidR="009060E5" w:rsidRDefault="00076997" w14:paraId="510239C7" w14:textId="77777777">
      <w:pPr>
        <w:rPr>
          <w:rStyle w:val="Hyperlink"/>
          <w:rFonts w:cstheme="majorBidi"/>
        </w:rPr>
      </w:pPr>
      <w:hyperlink w:history="1" w:anchor="_Computer_Science:">
        <w:r>
          <w:rPr>
            <w:rStyle w:val="Hyperlink"/>
            <w:rFonts w:cstheme="majorBidi"/>
          </w:rPr>
          <w:t>Computer Science</w:t>
        </w:r>
      </w:hyperlink>
    </w:p>
    <w:p w:rsidRPr="00257416" w:rsidR="009060E5" w:rsidRDefault="00076997" w14:paraId="510239C8" w14:textId="77777777">
      <w:pPr>
        <w:rPr>
          <w:rFonts w:cstheme="majorBidi"/>
          <w:lang w:val="fr-FR"/>
        </w:rPr>
      </w:pPr>
      <w:hyperlink w:history="1" w:anchor="_Core_Enrichment">
        <w:proofErr w:type="spellStart"/>
        <w:r w:rsidRPr="00257416">
          <w:rPr>
            <w:rStyle w:val="Hyperlink"/>
            <w:rFonts w:cstheme="majorBidi"/>
            <w:lang w:val="fr-FR"/>
          </w:rPr>
          <w:t>Core</w:t>
        </w:r>
        <w:proofErr w:type="spellEnd"/>
        <w:r w:rsidRPr="00257416">
          <w:rPr>
            <w:rStyle w:val="Hyperlink"/>
            <w:rFonts w:cstheme="majorBidi"/>
            <w:lang w:val="fr-FR"/>
          </w:rPr>
          <w:t xml:space="preserve"> </w:t>
        </w:r>
        <w:proofErr w:type="spellStart"/>
        <w:r w:rsidRPr="00257416">
          <w:rPr>
            <w:rStyle w:val="Hyperlink"/>
            <w:rFonts w:cstheme="majorBidi"/>
            <w:lang w:val="fr-FR"/>
          </w:rPr>
          <w:t>Enrichment</w:t>
        </w:r>
        <w:proofErr w:type="spellEnd"/>
      </w:hyperlink>
    </w:p>
    <w:p w:rsidRPr="00257416" w:rsidR="009060E5" w:rsidRDefault="00076997" w14:paraId="510239C9" w14:textId="77777777">
      <w:pPr>
        <w:rPr>
          <w:rFonts w:cstheme="majorBidi"/>
          <w:lang w:val="fr-FR"/>
        </w:rPr>
      </w:pPr>
      <w:hyperlink w:history="1" w:anchor="_Core_PE">
        <w:proofErr w:type="spellStart"/>
        <w:r w:rsidRPr="00257416">
          <w:rPr>
            <w:rStyle w:val="Hyperlink"/>
            <w:rFonts w:cstheme="majorBidi"/>
            <w:lang w:val="fr-FR"/>
          </w:rPr>
          <w:t>Core</w:t>
        </w:r>
        <w:proofErr w:type="spellEnd"/>
        <w:r w:rsidRPr="00257416">
          <w:rPr>
            <w:rStyle w:val="Hyperlink"/>
            <w:rFonts w:cstheme="majorBidi"/>
            <w:lang w:val="fr-FR"/>
          </w:rPr>
          <w:t xml:space="preserve"> PE</w:t>
        </w:r>
      </w:hyperlink>
    </w:p>
    <w:p w:rsidRPr="00257416" w:rsidR="009060E5" w:rsidRDefault="00076997" w14:paraId="510239CA" w14:textId="77777777">
      <w:pPr>
        <w:rPr>
          <w:rFonts w:cstheme="majorBidi"/>
          <w:lang w:val="fr-FR"/>
        </w:rPr>
      </w:pPr>
      <w:hyperlink w:history="1" w:anchor="_Dance:">
        <w:r w:rsidRPr="00257416">
          <w:rPr>
            <w:rStyle w:val="Hyperlink"/>
            <w:rFonts w:cstheme="majorBidi"/>
            <w:lang w:val="fr-FR"/>
          </w:rPr>
          <w:t>Dance</w:t>
        </w:r>
      </w:hyperlink>
    </w:p>
    <w:p w:rsidRPr="00257416" w:rsidR="009060E5" w:rsidRDefault="00076997" w14:paraId="510239CB" w14:textId="77777777">
      <w:pPr>
        <w:rPr>
          <w:rFonts w:cstheme="majorBidi"/>
          <w:lang w:val="fr-FR"/>
        </w:rPr>
      </w:pPr>
      <w:hyperlink w:history="1" w:anchor="_Drama:">
        <w:r w:rsidRPr="00257416">
          <w:rPr>
            <w:rStyle w:val="Hyperlink"/>
            <w:rFonts w:cstheme="majorBidi"/>
            <w:lang w:val="fr-FR"/>
          </w:rPr>
          <w:t>Drama</w:t>
        </w:r>
      </w:hyperlink>
    </w:p>
    <w:p w:rsidR="009060E5" w:rsidRDefault="00076997" w14:paraId="510239CC" w14:textId="77777777">
      <w:pPr>
        <w:rPr>
          <w:rFonts w:cstheme="majorBidi"/>
        </w:rPr>
      </w:pPr>
      <w:hyperlink w:history="1" w:anchor="_Language_–_Linguistics:">
        <w:r>
          <w:rPr>
            <w:rStyle w:val="Hyperlink"/>
            <w:rFonts w:cstheme="majorBidi"/>
          </w:rPr>
          <w:t>Engli</w:t>
        </w:r>
        <w:r>
          <w:rPr>
            <w:rStyle w:val="Hyperlink"/>
            <w:rFonts w:cstheme="majorBidi"/>
          </w:rPr>
          <w:t>sh – Language</w:t>
        </w:r>
      </w:hyperlink>
    </w:p>
    <w:p w:rsidR="009060E5" w:rsidRDefault="00076997" w14:paraId="510239CD" w14:textId="77777777">
      <w:pPr>
        <w:rPr>
          <w:rFonts w:cstheme="majorBidi"/>
        </w:rPr>
      </w:pPr>
      <w:hyperlink w:anchor="_Literature_–_Romeo">
        <w:r>
          <w:rPr>
            <w:rStyle w:val="Hyperlink"/>
            <w:rFonts w:cstheme="majorBidi"/>
          </w:rPr>
          <w:t>English - Literature</w:t>
        </w:r>
      </w:hyperlink>
    </w:p>
    <w:p w:rsidR="009060E5" w:rsidRDefault="00076997" w14:paraId="510239CE" w14:textId="77777777">
      <w:pPr>
        <w:rPr>
          <w:rFonts w:cstheme="majorBidi"/>
        </w:rPr>
      </w:pPr>
      <w:hyperlink w:anchor="_Engineering:">
        <w:r>
          <w:rPr>
            <w:rStyle w:val="Hyperlink"/>
            <w:rFonts w:cstheme="majorBidi"/>
          </w:rPr>
          <w:t>Engineering</w:t>
        </w:r>
      </w:hyperlink>
    </w:p>
    <w:p w:rsidR="009060E5" w:rsidRDefault="00076997" w14:paraId="510239CF" w14:textId="77777777">
      <w:pPr>
        <w:rPr>
          <w:rStyle w:val="Hyperlink"/>
          <w:rFonts w:cstheme="majorBidi"/>
        </w:rPr>
      </w:pPr>
      <w:hyperlink w:history="1" w:anchor="_Food_Preparation_and">
        <w:r>
          <w:rPr>
            <w:rStyle w:val="Hyperlink"/>
            <w:rFonts w:cstheme="majorBidi"/>
          </w:rPr>
          <w:t>Food and Nutrition</w:t>
        </w:r>
      </w:hyperlink>
    </w:p>
    <w:p w:rsidR="009060E5" w:rsidRDefault="00076997" w14:paraId="510239D0" w14:textId="77777777">
      <w:pPr>
        <w:rPr>
          <w:rFonts w:cstheme="majorBidi"/>
        </w:rPr>
      </w:pPr>
      <w:hyperlink w:history="1" w:anchor="_French">
        <w:r>
          <w:rPr>
            <w:rStyle w:val="Hyperlink"/>
            <w:rFonts w:cstheme="majorBidi"/>
          </w:rPr>
          <w:t>French</w:t>
        </w:r>
      </w:hyperlink>
      <w:r>
        <w:rPr>
          <w:rFonts w:cstheme="majorBidi"/>
        </w:rPr>
        <w:t xml:space="preserve"> or</w:t>
      </w:r>
      <w:hyperlink w:history="1" w:anchor="_German">
        <w:r>
          <w:rPr>
            <w:rStyle w:val="Hyperlink"/>
            <w:rFonts w:cstheme="majorBidi"/>
          </w:rPr>
          <w:t xml:space="preserve"> German</w:t>
        </w:r>
      </w:hyperlink>
    </w:p>
    <w:p w:rsidR="009060E5" w:rsidRDefault="00076997" w14:paraId="510239D1" w14:textId="77777777">
      <w:pPr>
        <w:rPr>
          <w:rStyle w:val="Hyperlink"/>
          <w:rFonts w:cstheme="majorBidi"/>
        </w:rPr>
      </w:pPr>
      <w:hyperlink w:history="1" w:anchor="_Geography:">
        <w:r>
          <w:rPr>
            <w:rStyle w:val="Hyperlink"/>
            <w:rFonts w:cstheme="majorBidi"/>
          </w:rPr>
          <w:t>Geography</w:t>
        </w:r>
      </w:hyperlink>
    </w:p>
    <w:p w:rsidR="009060E5" w:rsidRDefault="00076997" w14:paraId="510239D2" w14:textId="77777777">
      <w:pPr>
        <w:rPr>
          <w:rStyle w:val="Hyperlink"/>
          <w:rFonts w:cstheme="majorBidi"/>
        </w:rPr>
      </w:pPr>
      <w:hyperlink w:history="1" w:anchor="_History:">
        <w:r>
          <w:rPr>
            <w:rStyle w:val="Hyperlink"/>
            <w:rFonts w:cstheme="majorBidi"/>
          </w:rPr>
          <w:t>History</w:t>
        </w:r>
      </w:hyperlink>
    </w:p>
    <w:p w:rsidR="009060E5" w:rsidRDefault="00076997" w14:paraId="510239D3" w14:textId="77777777">
      <w:pPr>
        <w:rPr>
          <w:rFonts w:cstheme="majorBidi"/>
        </w:rPr>
      </w:pPr>
      <w:hyperlink w:history="1" w:anchor="_ICT/Computing:">
        <w:r>
          <w:rPr>
            <w:rStyle w:val="Hyperlink"/>
            <w:rFonts w:cstheme="majorBidi"/>
          </w:rPr>
          <w:t>ICT/Computing</w:t>
        </w:r>
      </w:hyperlink>
    </w:p>
    <w:p w:rsidR="009060E5" w:rsidRDefault="00076997" w14:paraId="510239D4" w14:textId="77777777">
      <w:hyperlink w:history="1" w:anchor="_Maths:">
        <w:r>
          <w:rPr>
            <w:rStyle w:val="Hyperlink"/>
            <w:rFonts w:cstheme="majorBidi"/>
          </w:rPr>
          <w:t>Maths</w:t>
        </w:r>
      </w:hyperlink>
    </w:p>
    <w:p w:rsidR="009060E5" w:rsidRDefault="00076997" w14:paraId="510239D5" w14:textId="77777777">
      <w:pPr>
        <w:rPr>
          <w:rFonts w:cstheme="majorBidi"/>
        </w:rPr>
      </w:pPr>
      <w:hyperlink w:history="1" w:anchor="_Media_Studies">
        <w:r>
          <w:rPr>
            <w:rStyle w:val="Hyperlink"/>
            <w:rFonts w:cstheme="majorBidi"/>
          </w:rPr>
          <w:t>Media Studies</w:t>
        </w:r>
      </w:hyperlink>
    </w:p>
    <w:p w:rsidR="009060E5" w:rsidRDefault="00076997" w14:paraId="510239D6" w14:textId="77777777">
      <w:pPr>
        <w:rPr>
          <w:rFonts w:cstheme="majorBidi"/>
        </w:rPr>
      </w:pPr>
      <w:hyperlink w:history="1" w:anchor="_Music:">
        <w:r>
          <w:rPr>
            <w:rStyle w:val="Hyperlink"/>
            <w:rFonts w:cstheme="majorBidi"/>
          </w:rPr>
          <w:t>Music</w:t>
        </w:r>
      </w:hyperlink>
    </w:p>
    <w:p w:rsidR="009060E5" w:rsidRDefault="00076997" w14:paraId="510239D7" w14:textId="77777777">
      <w:pPr>
        <w:rPr>
          <w:rFonts w:cstheme="majorBidi"/>
        </w:rPr>
      </w:pPr>
      <w:hyperlink w:history="1" w:anchor="_PE_Sports_Studies:">
        <w:r>
          <w:rPr>
            <w:rStyle w:val="Hyperlink"/>
            <w:rFonts w:cstheme="majorBidi"/>
          </w:rPr>
          <w:t>PE</w:t>
        </w:r>
      </w:hyperlink>
    </w:p>
    <w:p w:rsidR="009060E5" w:rsidRDefault="00076997" w14:paraId="510239D8" w14:textId="77777777">
      <w:pPr>
        <w:rPr>
          <w:rFonts w:cstheme="majorBidi"/>
        </w:rPr>
      </w:pPr>
      <w:hyperlink w:history="1" w:anchor="_Product_Design_(Graphics):">
        <w:r>
          <w:rPr>
            <w:rStyle w:val="Hyperlink"/>
            <w:rFonts w:cstheme="majorBidi"/>
          </w:rPr>
          <w:t>Product Design: Graphic Products</w:t>
        </w:r>
      </w:hyperlink>
    </w:p>
    <w:p w:rsidR="009060E5" w:rsidRDefault="00076997" w14:paraId="510239D9" w14:textId="77777777">
      <w:pPr>
        <w:rPr>
          <w:rFonts w:cstheme="majorBidi"/>
        </w:rPr>
      </w:pPr>
      <w:hyperlink w:history="1" w:anchor="_Product_Design_(Tech">
        <w:r>
          <w:rPr>
            <w:rStyle w:val="Hyperlink"/>
            <w:rFonts w:cstheme="majorBidi"/>
          </w:rPr>
          <w:t>Product Design: Resistant Materials</w:t>
        </w:r>
      </w:hyperlink>
    </w:p>
    <w:p w:rsidR="009060E5" w:rsidRDefault="00076997" w14:paraId="510239DA" w14:textId="77777777">
      <w:pPr>
        <w:rPr>
          <w:rFonts w:cstheme="majorBidi"/>
        </w:rPr>
      </w:pPr>
      <w:hyperlink w:history="1" w:anchor="_Product_Design_(Textiles):">
        <w:r>
          <w:rPr>
            <w:rStyle w:val="Hyperlink"/>
            <w:rFonts w:cstheme="majorBidi"/>
          </w:rPr>
          <w:t>Product Design: Textiles</w:t>
        </w:r>
      </w:hyperlink>
    </w:p>
    <w:p w:rsidR="009060E5" w:rsidRDefault="00076997" w14:paraId="510239DB" w14:textId="77777777">
      <w:pPr>
        <w:rPr>
          <w:rFonts w:cstheme="majorBidi"/>
        </w:rPr>
      </w:pPr>
      <w:hyperlink w:history="1" w:anchor="_Science:_Chemistry">
        <w:r>
          <w:rPr>
            <w:rStyle w:val="Hyperlink"/>
            <w:rFonts w:cstheme="majorBidi"/>
          </w:rPr>
          <w:t>Science – Chemistry</w:t>
        </w:r>
      </w:hyperlink>
    </w:p>
    <w:p w:rsidR="009060E5" w:rsidRDefault="00076997" w14:paraId="510239DC" w14:textId="77777777">
      <w:pPr>
        <w:rPr>
          <w:rFonts w:cstheme="majorBidi"/>
        </w:rPr>
      </w:pPr>
      <w:hyperlink w:history="1" w:anchor="_Science:_Physics">
        <w:r>
          <w:rPr>
            <w:rStyle w:val="Hyperlink"/>
            <w:rFonts w:cstheme="majorBidi"/>
          </w:rPr>
          <w:t>Science – Physics</w:t>
        </w:r>
      </w:hyperlink>
    </w:p>
    <w:p w:rsidR="009060E5" w:rsidRDefault="00076997" w14:paraId="510239DD" w14:textId="77777777">
      <w:pPr>
        <w:rPr>
          <w:rFonts w:cstheme="majorBidi"/>
        </w:rPr>
      </w:pPr>
      <w:hyperlink w:history="1" w:anchor="_Science:_Biology:">
        <w:r>
          <w:rPr>
            <w:rStyle w:val="Hyperlink"/>
            <w:rFonts w:cstheme="majorBidi"/>
          </w:rPr>
          <w:t>Science Biology</w:t>
        </w:r>
      </w:hyperlink>
    </w:p>
    <w:p w:rsidR="009060E5" w:rsidRDefault="009060E5" w14:paraId="510239DE" w14:textId="77777777">
      <w:pPr>
        <w:rPr>
          <w:rFonts w:cstheme="majorBidi"/>
        </w:rPr>
        <w:sectPr w:rsidR="009060E5">
          <w:type w:val="continuous"/>
          <w:pgSz w:w="11906" w:h="16838" w:orient="portrait"/>
          <w:pgMar w:top="1440" w:right="1440" w:bottom="1440" w:left="1440" w:header="708" w:footer="708" w:gutter="0"/>
          <w:cols w:space="708" w:num="3"/>
          <w:docGrid w:linePitch="360"/>
        </w:sectPr>
      </w:pPr>
    </w:p>
    <w:p w:rsidR="009060E5" w:rsidRDefault="009060E5" w14:paraId="510239DF" w14:textId="77777777">
      <w:pPr>
        <w:rPr>
          <w:rFonts w:cstheme="majorBidi"/>
        </w:rPr>
      </w:pPr>
    </w:p>
    <w:tbl>
      <w:tblPr>
        <w:tblStyle w:val="TableGrid"/>
        <w:tblW w:w="9918" w:type="dxa"/>
        <w:tblLayout w:type="fixed"/>
        <w:tblLook w:val="04A0" w:firstRow="1" w:lastRow="0" w:firstColumn="1" w:lastColumn="0" w:noHBand="0" w:noVBand="1"/>
      </w:tblPr>
      <w:tblGrid>
        <w:gridCol w:w="5098"/>
        <w:gridCol w:w="4820"/>
      </w:tblGrid>
      <w:tr w:rsidR="009060E5" w:rsidTr="1BE67CAA" w14:paraId="510239E2" w14:textId="77777777">
        <w:tc>
          <w:tcPr>
            <w:tcW w:w="5098" w:type="dxa"/>
            <w:tcMar/>
          </w:tcPr>
          <w:p w:rsidR="009060E5" w:rsidRDefault="00076997" w14:paraId="510239E0" w14:textId="77777777">
            <w:pPr>
              <w:rPr>
                <w:rStyle w:val="Strong"/>
              </w:rPr>
            </w:pPr>
            <w:r>
              <w:rPr>
                <w:rStyle w:val="Strong"/>
              </w:rPr>
              <w:t>What will your child know, understand or know how to do?</w:t>
            </w:r>
          </w:p>
        </w:tc>
        <w:tc>
          <w:tcPr>
            <w:tcW w:w="4820" w:type="dxa"/>
            <w:tcMar/>
          </w:tcPr>
          <w:p w:rsidR="009060E5" w:rsidRDefault="00076997" w14:paraId="510239E1" w14:textId="77777777">
            <w:pPr>
              <w:rPr>
                <w:rStyle w:val="Strong"/>
              </w:rPr>
            </w:pPr>
            <w:r>
              <w:rPr>
                <w:rStyle w:val="Strong"/>
              </w:rPr>
              <w:t>Home learning/how parents can help?</w:t>
            </w:r>
          </w:p>
        </w:tc>
      </w:tr>
      <w:tr w:rsidR="009060E5" w:rsidTr="1BE67CAA" w14:paraId="510239E4" w14:textId="77777777">
        <w:tc>
          <w:tcPr>
            <w:tcW w:w="9918" w:type="dxa"/>
            <w:gridSpan w:val="2"/>
            <w:tcMar/>
          </w:tcPr>
          <w:p w:rsidR="009060E5" w:rsidRDefault="00076997" w14:paraId="510239E3" w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r>
      <w:tr w:rsidR="009060E5" w:rsidTr="1BE67CAA" w14:paraId="51023A1F" w14:textId="77777777">
        <w:trPr>
          <w:trHeight w:val="5500"/>
        </w:trPr>
        <w:tc>
          <w:tcPr>
            <w:tcW w:w="5098" w:type="dxa"/>
            <w:tcMar/>
          </w:tcPr>
          <w:p w:rsidR="009060E5" w:rsidRDefault="00076997" w14:paraId="510239E5" w14:textId="77777777">
            <w:pPr>
              <w:spacing w:line="259" w:lineRule="auto"/>
              <w:rPr>
                <w:rFonts w:eastAsiaTheme="majorEastAsia" w:cstheme="minorHAnsi"/>
              </w:rPr>
            </w:pPr>
            <w:r w:rsidRPr="1BE67CAA" w:rsidR="00076997">
              <w:rPr>
                <w:rFonts w:eastAsia="游ゴシック Light" w:cs="Calibri" w:eastAsiaTheme="majorEastAsia" w:cstheme="minorAscii"/>
              </w:rPr>
              <w:t>All will know:</w:t>
            </w:r>
          </w:p>
          <w:p w:rsidR="009060E5" w:rsidRDefault="009060E5" w14:paraId="510239EB" w14:textId="77777777">
            <w:pPr>
              <w:rPr>
                <w:rFonts w:eastAsiaTheme="majorEastAsia" w:cstheme="minorHAnsi"/>
                <w:color w:val="4B4B4B"/>
              </w:rPr>
            </w:pPr>
          </w:p>
          <w:p w:rsidR="009060E5" w:rsidP="1BE67CAA" w:rsidRDefault="009060E5" w14:textId="77777777" w14:noSpellErr="1" w14:paraId="34250F8B">
            <w:pPr>
              <w:rPr>
                <w:rFonts w:eastAsia="游ゴシック Light" w:cs="Calibri" w:eastAsiaTheme="majorEastAsia" w:cstheme="minorAscii"/>
                <w:color w:val="4B4B4B"/>
              </w:rPr>
            </w:pPr>
            <w:r w:rsidRPr="1BE67CAA" w:rsidR="634DCE1D">
              <w:rPr>
                <w:rFonts w:eastAsia="游ゴシック Light" w:cs="Calibri" w:eastAsiaTheme="majorEastAsia" w:cstheme="minorAscii"/>
                <w:b w:val="1"/>
                <w:bCs w:val="1"/>
                <w:color w:val="4B4B4B"/>
              </w:rPr>
              <w:t>Direct and Inverse Proportion</w:t>
            </w:r>
            <w:r w:rsidRPr="1BE67CAA" w:rsidR="634DCE1D">
              <w:rPr>
                <w:rFonts w:eastAsia="游ゴシック Light" w:cs="Calibri" w:eastAsiaTheme="majorEastAsia" w:cstheme="minorAscii"/>
                <w:color w:val="4B4B4B"/>
              </w:rPr>
              <w:t xml:space="preserve"> – Know the terms  “direct” and “inverse” proportion, including graphical and algebraic representations</w:t>
            </w:r>
          </w:p>
          <w:p w:rsidR="009060E5" w:rsidP="1BE67CAA" w:rsidRDefault="009060E5" w14:paraId="510239ED" w14:textId="4C0C057D">
            <w:pPr>
              <w:pStyle w:val="Normal"/>
              <w:rPr>
                <w:rFonts w:eastAsia="游ゴシック Light" w:cs="Calibri" w:eastAsiaTheme="majorEastAsia" w:cstheme="minorAscii"/>
                <w:color w:val="4B4B4B"/>
              </w:rPr>
            </w:pPr>
          </w:p>
          <w:p w:rsidR="1C813691" w:rsidP="1BE67CAA" w:rsidRDefault="1C813691" w14:paraId="07D5ECF0" w14:textId="08EC951B">
            <w:pPr>
              <w:pStyle w:val="Normal"/>
              <w:rPr>
                <w:rFonts w:ascii="Calibri" w:hAnsi="Calibri" w:eastAsia="Calibri" w:cs="Calibri" w:asciiTheme="minorAscii" w:hAnsiTheme="minorAscii" w:eastAsiaTheme="minorAscii" w:cstheme="minorAscii"/>
                <w:noProof w:val="0"/>
                <w:sz w:val="22"/>
                <w:szCs w:val="22"/>
                <w:u w:val="none"/>
                <w:lang w:val="en-GB"/>
              </w:rPr>
            </w:pPr>
            <w:r w:rsidRPr="1BE67CAA" w:rsidR="1C813691">
              <w:rPr>
                <w:rFonts w:ascii="Calibri" w:hAnsi="Calibri" w:eastAsia="Calibri" w:cs="Calibri" w:asciiTheme="minorAscii" w:hAnsiTheme="minorAscii" w:eastAsiaTheme="minorAscii" w:cstheme="minorAscii"/>
                <w:b w:val="1"/>
                <w:bCs w:val="1"/>
                <w:i w:val="0"/>
                <w:iCs w:val="0"/>
                <w:caps w:val="0"/>
                <w:smallCaps w:val="0"/>
                <w:noProof w:val="0"/>
                <w:color w:val="212529"/>
                <w:sz w:val="22"/>
                <w:szCs w:val="22"/>
                <w:u w:val="none"/>
                <w:lang w:val="en-GB"/>
              </w:rPr>
              <w:t xml:space="preserve">Sketching Graphs - </w:t>
            </w:r>
            <w:r w:rsidRPr="1BE67CAA" w:rsidR="1C81369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Recognise, </w:t>
            </w:r>
            <w:r w:rsidRPr="1BE67CAA" w:rsidR="1C81369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sketch</w:t>
            </w:r>
            <w:r w:rsidRPr="1BE67CAA" w:rsidR="1C81369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and interpret graphs of linear functions, quadratic functions, simple cubic </w:t>
            </w:r>
            <w:r w:rsidRPr="1BE67CAA" w:rsidR="1C81369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functions</w:t>
            </w:r>
            <w:r w:rsidRPr="1BE67CAA" w:rsidR="1C81369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and the reciprocal function </w:t>
            </w:r>
            <w:r w:rsidRPr="1BE67CAA" w:rsidR="1C813691">
              <w:rPr>
                <w:rFonts w:ascii="Calibri" w:hAnsi="Calibri" w:eastAsia="Calibri" w:cs="Calibri" w:asciiTheme="minorAscii" w:hAnsiTheme="minorAscii" w:eastAsiaTheme="minorAscii" w:cstheme="minorAscii"/>
                <w:noProof w:val="0"/>
                <w:sz w:val="22"/>
                <w:szCs w:val="22"/>
                <w:u w:val="none"/>
                <w:lang w:val="en-GB"/>
              </w:rPr>
              <w:t xml:space="preserve"> </w:t>
            </w:r>
          </w:p>
          <w:p w:rsidR="1BE67CAA" w:rsidP="1BE67CAA" w:rsidRDefault="1BE67CAA" w14:paraId="5329FFEB" w14:textId="37B539BD">
            <w:pPr>
              <w:pStyle w:val="Normal"/>
              <w:rPr>
                <w:rFonts w:ascii="Calibri" w:hAnsi="Calibri" w:eastAsia="Calibri" w:cs="Calibri"/>
                <w:noProof w:val="0"/>
                <w:sz w:val="22"/>
                <w:szCs w:val="22"/>
                <w:lang w:val="en-GB"/>
              </w:rPr>
            </w:pPr>
          </w:p>
          <w:p w:rsidR="009060E5" w:rsidP="1BE67CAA" w:rsidRDefault="009060E5" w14:paraId="2FFC1549" w14:textId="593A1EE6">
            <w:pPr>
              <w:pStyle w:val="Normal"/>
              <w:ind w:left="0"/>
              <w:rPr>
                <w:rFonts w:ascii="Open Sans" w:hAnsi="Open Sans" w:eastAsia="Open Sans" w:cs="Open Sans"/>
                <w:b w:val="0"/>
                <w:bCs w:val="0"/>
                <w:i w:val="0"/>
                <w:iCs w:val="0"/>
                <w:caps w:val="0"/>
                <w:smallCaps w:val="0"/>
                <w:noProof w:val="0"/>
                <w:color w:val="212529"/>
                <w:sz w:val="24"/>
                <w:szCs w:val="24"/>
                <w:lang w:val="en-GB"/>
              </w:rPr>
            </w:pPr>
            <w:r w:rsidRPr="1BE67CAA" w:rsidR="2E2F93B5">
              <w:rPr>
                <w:rFonts w:eastAsia="游ゴシック Light" w:cs="Calibri" w:eastAsiaTheme="majorEastAsia" w:cstheme="minorAscii"/>
                <w:color w:val="4B4B4B"/>
              </w:rPr>
              <w:t xml:space="preserve">Statistical Measure - </w:t>
            </w:r>
            <w:r w:rsidRPr="1BE67CAA" w:rsidR="2E2F93B5">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 xml:space="preserve">Interpret, </w:t>
            </w:r>
            <w:r w:rsidRPr="1BE67CAA" w:rsidR="2E2F93B5">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analyse</w:t>
            </w:r>
            <w:r w:rsidRPr="1BE67CAA" w:rsidR="2E2F93B5">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 xml:space="preserve"> and compare the distributions of data sets from univariate empirical distributions through:</w:t>
            </w:r>
          </w:p>
          <w:p w:rsidR="009060E5" w:rsidP="1BE67CAA" w:rsidRDefault="009060E5" w14:paraId="2EA1E51B" w14:textId="70B99C24">
            <w:pPr>
              <w:pStyle w:val="ListParagraph"/>
              <w:numPr>
                <w:ilvl w:val="1"/>
                <w:numId w:val="20"/>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BE67CAA" w:rsidR="2E2F93B5">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appropriate measures of central tendency (median, mean, mode and modal class)</w:t>
            </w:r>
          </w:p>
          <w:p w:rsidR="009060E5" w:rsidP="1BE67CAA" w:rsidRDefault="009060E5" w14:paraId="3E6E1E30" w14:textId="242526D7">
            <w:pPr>
              <w:pStyle w:val="ListParagraph"/>
              <w:numPr>
                <w:ilvl w:val="1"/>
                <w:numId w:val="20"/>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BE67CAA" w:rsidR="2E2F93B5">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spread (range, including consideration of outliers)</w:t>
            </w:r>
          </w:p>
          <w:p w:rsidR="009060E5" w:rsidP="1BE67CAA" w:rsidRDefault="009060E5" w14:paraId="72A3D2AF" w14:textId="025211B1">
            <w:pPr>
              <w:pStyle w:val="Normal"/>
              <w:ind w:left="0"/>
              <w:rPr>
                <w:rFonts w:eastAsia="游ゴシック Light" w:cs="Calibri" w:eastAsiaTheme="majorEastAsia" w:cstheme="minorAscii"/>
                <w:color w:val="4B4B4B"/>
              </w:rPr>
            </w:pPr>
            <w:r w:rsidRPr="1BE67CAA" w:rsidR="2E2F93B5">
              <w:rPr>
                <w:rFonts w:eastAsia="游ゴシック Light" w:cs="Calibri" w:eastAsiaTheme="majorEastAsia" w:cstheme="minorAscii"/>
                <w:color w:val="4B4B4B"/>
              </w:rPr>
              <w:t xml:space="preserve">Apply statistics to describe a population, </w:t>
            </w:r>
          </w:p>
          <w:p w:rsidR="009060E5" w:rsidP="1BE67CAA" w:rsidRDefault="009060E5" w14:paraId="0F9E046E" w14:textId="17DA339A">
            <w:pPr>
              <w:pStyle w:val="Normal"/>
              <w:ind w:left="0"/>
              <w:rPr>
                <w:rFonts w:eastAsia="游ゴシック Light" w:cs="Calibri" w:eastAsiaTheme="majorEastAsia" w:cstheme="minorAscii"/>
                <w:color w:val="4B4B4B"/>
              </w:rPr>
            </w:pPr>
            <w:r w:rsidRPr="1BE67CAA" w:rsidR="2E2F93B5">
              <w:rPr>
                <w:rFonts w:eastAsia="游ゴシック Light" w:cs="Calibri" w:eastAsiaTheme="majorEastAsia" w:cstheme="minorAscii"/>
                <w:color w:val="4B4B4B"/>
              </w:rPr>
              <w:t>Infer properties of populations or distributions from a sample, whilst knowing the limitations of sampling</w:t>
            </w:r>
          </w:p>
          <w:p w:rsidR="009060E5" w:rsidP="1BE67CAA" w:rsidRDefault="009060E5" w14:paraId="510239EF" w14:textId="247D644E">
            <w:pPr>
              <w:pStyle w:val="Normal"/>
              <w:rPr>
                <w:rFonts w:eastAsia="游ゴシック Light" w:cs="Calibri" w:eastAsiaTheme="majorEastAsia" w:cstheme="minorAscii"/>
                <w:color w:val="4B4B4B"/>
              </w:rPr>
            </w:pPr>
          </w:p>
          <w:p w:rsidR="791D738C" w:rsidP="1BE67CAA" w:rsidRDefault="791D738C" w14:paraId="4B86CB3D" w14:textId="1D8B9258">
            <w:pPr>
              <w:pStyle w:val="Normal"/>
              <w:rPr>
                <w:rFonts w:eastAsia="游ゴシック Light" w:cs="Calibri" w:eastAsiaTheme="majorEastAsia" w:cstheme="minorAscii"/>
                <w:color w:val="4B4B4B"/>
              </w:rPr>
            </w:pPr>
            <w:r w:rsidRPr="1BE67CAA" w:rsidR="791D738C">
              <w:rPr>
                <w:rFonts w:eastAsia="游ゴシック Light" w:cs="Calibri" w:eastAsiaTheme="majorEastAsia" w:cstheme="minorAscii"/>
                <w:b w:val="1"/>
                <w:bCs w:val="1"/>
                <w:color w:val="4B4B4B"/>
              </w:rPr>
              <w:t>Transform</w:t>
            </w:r>
            <w:r w:rsidRPr="1BE67CAA" w:rsidR="791D738C">
              <w:rPr>
                <w:rFonts w:eastAsia="游ゴシック Light" w:cs="Calibri" w:eastAsiaTheme="majorEastAsia" w:cstheme="minorAscii"/>
                <w:b w:val="1"/>
                <w:bCs w:val="1"/>
                <w:color w:val="4B4B4B"/>
              </w:rPr>
              <w:t>ations</w:t>
            </w:r>
            <w:r w:rsidRPr="1BE67CAA" w:rsidR="791D738C">
              <w:rPr>
                <w:rFonts w:eastAsia="游ゴシック Light" w:cs="Calibri" w:eastAsiaTheme="majorEastAsia" w:cstheme="minorAscii"/>
                <w:color w:val="4B4B4B"/>
              </w:rPr>
              <w:t xml:space="preserve"> - </w:t>
            </w:r>
            <w:r w:rsidRPr="1BE67CAA" w:rsidR="791D738C">
              <w:rPr>
                <w:rFonts w:eastAsia="游ゴシック Light" w:cs="Calibri" w:eastAsiaTheme="majorEastAsia" w:cstheme="minorAscii"/>
                <w:color w:val="4B4B4B"/>
              </w:rPr>
              <w:t>Identi</w:t>
            </w:r>
            <w:r w:rsidRPr="1BE67CAA" w:rsidR="791D738C">
              <w:rPr>
                <w:rFonts w:eastAsia="游ゴシック Light" w:cs="Calibri" w:eastAsiaTheme="majorEastAsia" w:cstheme="minorAscii"/>
                <w:color w:val="4B4B4B"/>
              </w:rPr>
              <w:t>fy</w:t>
            </w:r>
            <w:r w:rsidRPr="1BE67CAA" w:rsidR="791D738C">
              <w:rPr>
                <w:rFonts w:eastAsia="游ゴシック Light" w:cs="Calibri" w:eastAsiaTheme="majorEastAsia" w:cstheme="minorAscii"/>
                <w:color w:val="4B4B4B"/>
              </w:rPr>
              <w:t xml:space="preserve">, </w:t>
            </w:r>
            <w:r w:rsidRPr="1BE67CAA" w:rsidR="791D738C">
              <w:rPr>
                <w:rFonts w:eastAsia="游ゴシック Light" w:cs="Calibri" w:eastAsiaTheme="majorEastAsia" w:cstheme="minorAscii"/>
                <w:color w:val="4B4B4B"/>
              </w:rPr>
              <w:t>describe</w:t>
            </w:r>
            <w:r w:rsidRPr="1BE67CAA" w:rsidR="791D738C">
              <w:rPr>
                <w:rFonts w:eastAsia="游ゴシック Light" w:cs="Calibri" w:eastAsiaTheme="majorEastAsia" w:cstheme="minorAscii"/>
                <w:color w:val="4B4B4B"/>
              </w:rPr>
              <w:t xml:space="preserve"> and construct congruent and similar shapes, on co-ordinate axes, by considering rotation, reflection, </w:t>
            </w:r>
            <w:r w:rsidRPr="1BE67CAA" w:rsidR="791D738C">
              <w:rPr>
                <w:rFonts w:eastAsia="游ゴシック Light" w:cs="Calibri" w:eastAsiaTheme="majorEastAsia" w:cstheme="minorAscii"/>
                <w:color w:val="4B4B4B"/>
              </w:rPr>
              <w:t>translation</w:t>
            </w:r>
            <w:r w:rsidRPr="1BE67CAA" w:rsidR="791D738C">
              <w:rPr>
                <w:rFonts w:eastAsia="游ゴシック Light" w:cs="Calibri" w:eastAsiaTheme="majorEastAsia" w:cstheme="minorAscii"/>
                <w:color w:val="4B4B4B"/>
              </w:rPr>
              <w:t xml:space="preserve"> and enlargement (including fractional scale factors), </w:t>
            </w:r>
          </w:p>
          <w:p w:rsidR="791D738C" w:rsidP="1BE67CAA" w:rsidRDefault="791D738C" w14:paraId="2185620D" w14:textId="0503FAD2">
            <w:pPr>
              <w:pStyle w:val="Normal"/>
            </w:pPr>
            <w:r w:rsidRPr="1BE67CAA" w:rsidR="791D738C">
              <w:rPr>
                <w:rFonts w:eastAsia="游ゴシック Light" w:cs="Calibri" w:eastAsiaTheme="majorEastAsia" w:cstheme="minorAscii"/>
                <w:color w:val="4B4B4B"/>
              </w:rPr>
              <w:t>Describe translations as 2D vectors</w:t>
            </w:r>
          </w:p>
          <w:p w:rsidR="1BE67CAA" w:rsidP="1BE67CAA" w:rsidRDefault="1BE67CAA" w14:paraId="55610A03" w14:textId="6E8A57B0">
            <w:pPr>
              <w:pStyle w:val="Normal"/>
              <w:rPr>
                <w:rFonts w:eastAsia="游ゴシック Light" w:cs="Calibri" w:eastAsiaTheme="majorEastAsia" w:cstheme="minorAscii"/>
                <w:color w:val="4B4B4B"/>
              </w:rPr>
            </w:pPr>
          </w:p>
          <w:p w:rsidR="0B9726D4" w:rsidP="1BE67CAA" w:rsidRDefault="0B9726D4" w14:paraId="09E444A4" w14:textId="09D33D80">
            <w:pPr>
              <w:pStyle w:val="Normal"/>
              <w:rPr>
                <w:rFonts w:eastAsia="游ゴシック Light" w:cs="Calibri" w:eastAsiaTheme="majorEastAsia" w:cstheme="minorAscii"/>
                <w:color w:val="4B4B4B"/>
              </w:rPr>
            </w:pPr>
            <w:r w:rsidRPr="1BE67CAA" w:rsidR="0B9726D4">
              <w:rPr>
                <w:rFonts w:eastAsia="游ゴシック Light" w:cs="Calibri" w:eastAsiaTheme="majorEastAsia" w:cstheme="minorAscii"/>
                <w:b w:val="1"/>
                <w:bCs w:val="1"/>
                <w:color w:val="4B4B4B"/>
              </w:rPr>
              <w:t>Algebra</w:t>
            </w:r>
            <w:r w:rsidRPr="1BE67CAA" w:rsidR="0B9726D4">
              <w:rPr>
                <w:rFonts w:eastAsia="游ゴシック Light" w:cs="Calibri" w:eastAsiaTheme="majorEastAsia" w:cstheme="minorAscii"/>
                <w:color w:val="4B4B4B"/>
              </w:rPr>
              <w:t xml:space="preserve"> - Simplify and manipulate algebraic expressions (including those involving surds) </w:t>
            </w:r>
            <w:r w:rsidRPr="1BE67CAA" w:rsidR="0B9726D4">
              <w:rPr>
                <w:rFonts w:eastAsia="游ゴシック Light" w:cs="Calibri" w:eastAsiaTheme="majorEastAsia" w:cstheme="minorAscii"/>
                <w:color w:val="4B4B4B"/>
              </w:rPr>
              <w:t>by:</w:t>
            </w:r>
            <w:r w:rsidRPr="1BE67CAA" w:rsidR="0B9726D4">
              <w:rPr>
                <w:rFonts w:eastAsia="游ゴシック Light" w:cs="Calibri" w:eastAsiaTheme="majorEastAsia" w:cstheme="minorAscii"/>
                <w:color w:val="4B4B4B"/>
              </w:rPr>
              <w:t xml:space="preserve"> expanding products of two binomials; factorising quadratic expressions of the form `x^2 + </w:t>
            </w:r>
            <w:r w:rsidRPr="1BE67CAA" w:rsidR="0B9726D4">
              <w:rPr>
                <w:rFonts w:eastAsia="游ゴシック Light" w:cs="Calibri" w:eastAsiaTheme="majorEastAsia" w:cstheme="minorAscii"/>
                <w:color w:val="4B4B4B"/>
              </w:rPr>
              <w:t>bx</w:t>
            </w:r>
            <w:r w:rsidRPr="1BE67CAA" w:rsidR="0B9726D4">
              <w:rPr>
                <w:rFonts w:eastAsia="游ゴシック Light" w:cs="Calibri" w:eastAsiaTheme="majorEastAsia" w:cstheme="minorAscii"/>
                <w:color w:val="4B4B4B"/>
              </w:rPr>
              <w:t xml:space="preserve"> + c` including the difference of two </w:t>
            </w:r>
            <w:r w:rsidRPr="1BE67CAA" w:rsidR="0B9726D4">
              <w:rPr>
                <w:rFonts w:eastAsia="游ゴシック Light" w:cs="Calibri" w:eastAsiaTheme="majorEastAsia" w:cstheme="minorAscii"/>
                <w:color w:val="4B4B4B"/>
              </w:rPr>
              <w:t>squares; simplifying</w:t>
            </w:r>
            <w:r w:rsidRPr="1BE67CAA" w:rsidR="0B9726D4">
              <w:rPr>
                <w:rFonts w:eastAsia="游ゴシック Light" w:cs="Calibri" w:eastAsiaTheme="majorEastAsia" w:cstheme="minorAscii"/>
                <w:color w:val="4B4B4B"/>
              </w:rPr>
              <w:t xml:space="preserve"> expressions involving sums, </w:t>
            </w:r>
            <w:r w:rsidRPr="1BE67CAA" w:rsidR="0B9726D4">
              <w:rPr>
                <w:rFonts w:eastAsia="游ゴシック Light" w:cs="Calibri" w:eastAsiaTheme="majorEastAsia" w:cstheme="minorAscii"/>
                <w:color w:val="4B4B4B"/>
              </w:rPr>
              <w:t>products</w:t>
            </w:r>
            <w:r w:rsidRPr="1BE67CAA" w:rsidR="0B9726D4">
              <w:rPr>
                <w:rFonts w:eastAsia="游ゴシック Light" w:cs="Calibri" w:eastAsiaTheme="majorEastAsia" w:cstheme="minorAscii"/>
                <w:color w:val="4B4B4B"/>
              </w:rPr>
              <w:t xml:space="preserve"> and powers, including the laws of indices</w:t>
            </w:r>
            <w:r w:rsidRPr="1BE67CAA" w:rsidR="0B9726D4">
              <w:rPr>
                <w:rFonts w:eastAsia="游ゴシック Light" w:cs="Calibri" w:eastAsiaTheme="majorEastAsia" w:cstheme="minorAscii"/>
                <w:color w:val="4B4B4B"/>
              </w:rPr>
              <w:t>, ,</w:t>
            </w:r>
            <w:r w:rsidRPr="1BE67CAA" w:rsidR="0B9726D4">
              <w:rPr>
                <w:rFonts w:eastAsia="游ゴシック Light" w:cs="Calibri" w:eastAsiaTheme="majorEastAsia" w:cstheme="minorAscii"/>
                <w:color w:val="4B4B4B"/>
              </w:rPr>
              <w:t xml:space="preserve"> </w:t>
            </w:r>
          </w:p>
          <w:p w:rsidR="0B9726D4" w:rsidP="1BE67CAA" w:rsidRDefault="0B9726D4" w14:paraId="083B0F59" w14:textId="0CC14C8F">
            <w:pPr>
              <w:pStyle w:val="Normal"/>
            </w:pPr>
            <w:r w:rsidRPr="1BE67CAA" w:rsidR="0B9726D4">
              <w:rPr>
                <w:rFonts w:eastAsia="游ゴシック Light" w:cs="Calibri" w:eastAsiaTheme="majorEastAsia" w:cstheme="minorAscii"/>
                <w:color w:val="4B4B4B"/>
              </w:rPr>
              <w:t xml:space="preserve">Understand and use standard mathematical </w:t>
            </w:r>
            <w:r w:rsidRPr="1BE67CAA" w:rsidR="0B9726D4">
              <w:rPr>
                <w:rFonts w:eastAsia="游ゴシック Light" w:cs="Calibri" w:eastAsiaTheme="majorEastAsia" w:cstheme="minorAscii"/>
                <w:color w:val="4B4B4B"/>
              </w:rPr>
              <w:t>formulae</w:t>
            </w:r>
          </w:p>
          <w:p w:rsidR="0B9726D4" w:rsidP="1BE67CAA" w:rsidRDefault="0B9726D4" w14:paraId="10891246" w14:textId="18961069">
            <w:pPr>
              <w:pStyle w:val="Normal"/>
            </w:pPr>
            <w:r w:rsidRPr="1BE67CAA" w:rsidR="0B9726D4">
              <w:rPr>
                <w:rFonts w:eastAsia="游ゴシック Light" w:cs="Calibri" w:eastAsiaTheme="majorEastAsia" w:cstheme="minorAscii"/>
                <w:color w:val="4B4B4B"/>
              </w:rPr>
              <w:t>Rearrange formulae to change the subject, including use of formulae from other subjects in words and using symbols</w:t>
            </w:r>
          </w:p>
          <w:p w:rsidR="0B9726D4" w:rsidP="1BE67CAA" w:rsidRDefault="0B9726D4" w14:paraId="00F86488" w14:textId="02BA2F9A">
            <w:pPr>
              <w:pStyle w:val="Normal"/>
            </w:pPr>
            <w:r w:rsidRPr="1BE67CAA" w:rsidR="0B9726D4">
              <w:rPr>
                <w:rFonts w:eastAsia="游ゴシック Light" w:cs="Calibri" w:eastAsiaTheme="majorEastAsia" w:cstheme="minorAscii"/>
                <w:color w:val="4B4B4B"/>
              </w:rPr>
              <w:t xml:space="preserve">Know the difference between an equation and an </w:t>
            </w:r>
            <w:r w:rsidRPr="1BE67CAA" w:rsidR="0B9726D4">
              <w:rPr>
                <w:rFonts w:eastAsia="游ゴシック Light" w:cs="Calibri" w:eastAsiaTheme="majorEastAsia" w:cstheme="minorAscii"/>
                <w:color w:val="4B4B4B"/>
              </w:rPr>
              <w:t>identity</w:t>
            </w:r>
          </w:p>
          <w:p w:rsidR="0B9726D4" w:rsidP="1BE67CAA" w:rsidRDefault="0B9726D4" w14:paraId="1B3DA3C9" w14:textId="4E88F0E0">
            <w:pPr>
              <w:pStyle w:val="Normal"/>
            </w:pPr>
            <w:r w:rsidRPr="1BE67CAA" w:rsidR="0B9726D4">
              <w:rPr>
                <w:rFonts w:eastAsia="游ゴシック Light" w:cs="Calibri" w:eastAsiaTheme="majorEastAsia" w:cstheme="minorAscii"/>
                <w:color w:val="4B4B4B"/>
              </w:rPr>
              <w:t>Argue</w:t>
            </w:r>
            <w:r w:rsidRPr="1BE67CAA" w:rsidR="0B9726D4">
              <w:rPr>
                <w:rFonts w:eastAsia="游ゴシック Light" w:cs="Calibri" w:eastAsiaTheme="majorEastAsia" w:cstheme="minorAscii"/>
                <w:color w:val="4B4B4B"/>
              </w:rPr>
              <w:t xml:space="preserve"> mathematically to show algebraic expressions are equivalent, and use algebra to support and construct arguments, </w:t>
            </w:r>
          </w:p>
          <w:p w:rsidR="0B9726D4" w:rsidP="1BE67CAA" w:rsidRDefault="0B9726D4" w14:paraId="2509F37E" w14:textId="0BE35D2F">
            <w:pPr>
              <w:pStyle w:val="Normal"/>
            </w:pPr>
            <w:r w:rsidRPr="1BE67CAA" w:rsidR="0B9726D4">
              <w:rPr>
                <w:rFonts w:eastAsia="游ゴシック Light" w:cs="Calibri" w:eastAsiaTheme="majorEastAsia" w:cstheme="minorAscii"/>
                <w:color w:val="4B4B4B"/>
              </w:rPr>
              <w:t>Where</w:t>
            </w:r>
            <w:r w:rsidRPr="1BE67CAA" w:rsidR="0B9726D4">
              <w:rPr>
                <w:rFonts w:eastAsia="游ゴシック Light" w:cs="Calibri" w:eastAsiaTheme="majorEastAsia" w:cstheme="minorAscii"/>
                <w:color w:val="4B4B4B"/>
              </w:rPr>
              <w:t xml:space="preserve"> </w:t>
            </w:r>
            <w:r w:rsidRPr="1BE67CAA" w:rsidR="0B9726D4">
              <w:rPr>
                <w:rFonts w:eastAsia="游ゴシック Light" w:cs="Calibri" w:eastAsiaTheme="majorEastAsia" w:cstheme="minorAscii"/>
                <w:color w:val="4B4B4B"/>
              </w:rPr>
              <w:t>appropriate</w:t>
            </w:r>
            <w:r w:rsidRPr="1BE67CAA" w:rsidR="0B9726D4">
              <w:rPr>
                <w:rFonts w:eastAsia="游ゴシック Light" w:cs="Calibri" w:eastAsiaTheme="majorEastAsia" w:cstheme="minorAscii"/>
                <w:color w:val="4B4B4B"/>
              </w:rPr>
              <w:t>, interpret simple expressions as functions with inputs and outputs,</w:t>
            </w:r>
          </w:p>
          <w:p w:rsidR="1BE67CAA" w:rsidP="1BE67CAA" w:rsidRDefault="1BE67CAA" w14:paraId="334AB4D0" w14:textId="25DB2195">
            <w:pPr>
              <w:pStyle w:val="Normal"/>
              <w:rPr>
                <w:rFonts w:eastAsia="游ゴシック Light" w:cs="Calibri" w:eastAsiaTheme="majorEastAsia" w:cstheme="minorAscii"/>
                <w:color w:val="4B4B4B"/>
              </w:rPr>
            </w:pPr>
          </w:p>
          <w:p w:rsidR="3411F7F7" w:rsidP="1BE67CAA" w:rsidRDefault="3411F7F7" w14:noSpellErr="1" w14:paraId="380AFE9C">
            <w:pPr>
              <w:rPr>
                <w:rFonts w:eastAsia="游ゴシック Light" w:cs="Calibri" w:eastAsiaTheme="majorEastAsia" w:cstheme="minorAscii"/>
                <w:color w:val="4B4B4B"/>
                <w:u w:val="single"/>
              </w:rPr>
            </w:pPr>
            <w:r w:rsidRPr="1BE67CAA" w:rsidR="3411F7F7">
              <w:rPr>
                <w:rFonts w:eastAsia="游ゴシック Light" w:cs="Calibri" w:eastAsiaTheme="majorEastAsia" w:cstheme="minorAscii"/>
                <w:b w:val="1"/>
                <w:bCs w:val="1"/>
                <w:color w:val="4B4B4B"/>
              </w:rPr>
              <w:t>Quadratics</w:t>
            </w:r>
            <w:r w:rsidRPr="1BE67CAA" w:rsidR="3411F7F7">
              <w:rPr>
                <w:rFonts w:eastAsia="游ゴシック Light" w:cs="Calibri" w:eastAsiaTheme="majorEastAsia" w:cstheme="minorAscii"/>
                <w:color w:val="4B4B4B"/>
              </w:rPr>
              <w:t xml:space="preserve"> - Know, sketch and interpret graphs of quadratic functions; Identify and interpret roots, intercepts and turning points of quadratic functions graphically; Deduce roots algebraically</w:t>
            </w:r>
          </w:p>
          <w:p w:rsidR="009060E5" w:rsidRDefault="009060E5" w14:paraId="510239F7" w14:textId="77777777">
            <w:pPr>
              <w:rPr>
                <w:rFonts w:eastAsiaTheme="majorEastAsia" w:cstheme="minorHAnsi"/>
                <w:color w:val="4B4B4B"/>
              </w:rPr>
            </w:pPr>
          </w:p>
          <w:p w:rsidR="009060E5" w:rsidP="1BE67CAA" w:rsidRDefault="009060E5" w14:textId="77777777" w14:noSpellErr="1" w14:paraId="52383EB6">
            <w:pPr>
              <w:rPr>
                <w:rFonts w:eastAsia="游ゴシック Light" w:cs="Calibri" w:eastAsiaTheme="majorEastAsia" w:cstheme="minorAscii"/>
                <w:color w:val="4B4B4B"/>
              </w:rPr>
            </w:pPr>
            <w:r w:rsidRPr="1BE67CAA" w:rsidR="30F1E392">
              <w:rPr>
                <w:rFonts w:eastAsia="游ゴシック Light" w:cs="Calibri" w:eastAsiaTheme="majorEastAsia" w:cstheme="minorAscii"/>
                <w:b w:val="1"/>
                <w:bCs w:val="1"/>
                <w:color w:val="4B4B4B"/>
              </w:rPr>
              <w:t>Vectors</w:t>
            </w:r>
            <w:r w:rsidRPr="1BE67CAA" w:rsidR="30F1E392">
              <w:rPr>
                <w:rFonts w:eastAsia="游ゴシック Light" w:cs="Calibri" w:eastAsiaTheme="majorEastAsia" w:cstheme="minorAscii"/>
                <w:color w:val="4B4B4B"/>
              </w:rPr>
              <w:t xml:space="preserve"> – Know the term “vector” know how to apply addition and subtraction of vectors, multiplication of vectors by a scalar, and diagrammatic and column representation of vectors</w:t>
            </w:r>
          </w:p>
          <w:p w:rsidR="009060E5" w:rsidP="1BE67CAA" w:rsidRDefault="009060E5" w14:paraId="510239FD" w14:textId="6190A739">
            <w:pPr>
              <w:pStyle w:val="Normal"/>
              <w:rPr>
                <w:rFonts w:eastAsia="游ゴシック Light" w:cs="Calibri" w:eastAsiaTheme="majorEastAsia" w:cstheme="minorAscii"/>
              </w:rPr>
            </w:pPr>
          </w:p>
          <w:p w:rsidR="009060E5" w:rsidRDefault="00076997" w14:paraId="510239FE" w14:textId="77777777">
            <w:pPr>
              <w:rPr>
                <w:rFonts w:eastAsiaTheme="majorEastAsia" w:cstheme="minorHAnsi"/>
              </w:rPr>
            </w:pPr>
            <w:r w:rsidRPr="1BE67CAA" w:rsidR="00076997">
              <w:rPr>
                <w:rFonts w:eastAsia="游ゴシック Light" w:cs="Calibri" w:eastAsiaTheme="majorEastAsia" w:cstheme="minorAscii"/>
              </w:rPr>
              <w:t>Higher Additional Content</w:t>
            </w:r>
          </w:p>
          <w:p w:rsidR="50FDCA5E" w:rsidP="1BE67CAA" w:rsidRDefault="50FDCA5E" w14:paraId="5EF7D241" w14:textId="0C854161">
            <w:pPr>
              <w:pStyle w:val="Normal"/>
              <w:rPr>
                <w:rFonts w:eastAsia="游ゴシック Light" w:cs="Calibri" w:eastAsiaTheme="majorEastAsia" w:cstheme="minorAscii"/>
                <w:b w:val="1"/>
                <w:bCs w:val="1"/>
              </w:rPr>
            </w:pPr>
            <w:r w:rsidRPr="1BE67CAA" w:rsidR="50FDCA5E">
              <w:rPr>
                <w:rFonts w:eastAsia="游ゴシック Light" w:cs="Calibri" w:eastAsiaTheme="majorEastAsia" w:cstheme="minorAscii"/>
                <w:b w:val="1"/>
                <w:bCs w:val="1"/>
              </w:rPr>
              <w:t>Transforming functions</w:t>
            </w:r>
            <w:r w:rsidRPr="1BE67CAA" w:rsidR="62AC2782">
              <w:rPr>
                <w:rFonts w:eastAsia="游ゴシック Light" w:cs="Calibri" w:eastAsiaTheme="majorEastAsia" w:cstheme="minorAscii"/>
                <w:b w:val="1"/>
                <w:bCs w:val="1"/>
              </w:rPr>
              <w:t xml:space="preserve"> - </w:t>
            </w:r>
            <w:r w:rsidRPr="1BE67CAA" w:rsidR="50FDCA5E">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Sketch translations and reflections of a given function</w:t>
            </w:r>
          </w:p>
          <w:p w:rsidR="1BE67CAA" w:rsidP="1BE67CAA" w:rsidRDefault="1BE67CAA" w14:paraId="7F4DA499" w14:textId="3DAEEBCA">
            <w:pPr>
              <w:pStyle w:val="Normal"/>
              <w:spacing w:before="0" w:beforeAutospacing="off" w:after="0"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p>
          <w:p w:rsidR="0CF80FB1" w:rsidP="1BE67CAA" w:rsidRDefault="0CF80FB1" w14:paraId="3D8868D3" w14:textId="4911E182">
            <w:pPr>
              <w:pStyle w:val="Normal"/>
              <w:spacing w:before="0" w:beforeAutospacing="off" w:after="0"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BE67CAA" w:rsidR="0CF80FB1">
              <w:rPr>
                <w:rFonts w:ascii="Calibri" w:hAnsi="Calibri" w:eastAsia="Calibri" w:cs="Calibri" w:asciiTheme="minorAscii" w:hAnsiTheme="minorAscii" w:eastAsiaTheme="minorAscii" w:cstheme="minorAscii"/>
                <w:b w:val="1"/>
                <w:bCs w:val="1"/>
                <w:i w:val="0"/>
                <w:iCs w:val="0"/>
                <w:caps w:val="0"/>
                <w:smallCaps w:val="0"/>
                <w:noProof w:val="0"/>
                <w:color w:val="212529"/>
                <w:sz w:val="22"/>
                <w:szCs w:val="22"/>
                <w:u w:val="none"/>
                <w:lang w:val="en-GB"/>
              </w:rPr>
              <w:t>Direct and Inverse Proportion</w:t>
            </w:r>
            <w:r w:rsidRPr="1BE67CAA" w:rsidR="0CF80FB1">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 Construct and interpret equations that describe direct and inverse proportion</w:t>
            </w:r>
          </w:p>
          <w:p w:rsidR="009060E5" w:rsidRDefault="009060E5" w14:paraId="51023A0C" w14:textId="77777777">
            <w:pPr>
              <w:rPr>
                <w:rFonts w:cstheme="minorHAnsi"/>
              </w:rPr>
            </w:pPr>
          </w:p>
        </w:tc>
        <w:tc>
          <w:tcPr>
            <w:tcW w:w="4820" w:type="dxa"/>
            <w:tcMar/>
          </w:tcPr>
          <w:p w:rsidR="009060E5" w:rsidP="1BE67CAA" w:rsidRDefault="009060E5" w14:paraId="70967AA1" w14:textId="298B5769">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BE67CAA" w:rsidR="70AB3A1F">
              <w:rPr>
                <w:rFonts w:ascii="Calibri" w:hAnsi="Calibri" w:eastAsia="Calibri" w:cs="Calibri"/>
                <w:b w:val="0"/>
                <w:bCs w:val="0"/>
                <w:i w:val="0"/>
                <w:iCs w:val="0"/>
                <w:caps w:val="0"/>
                <w:smallCaps w:val="0"/>
                <w:noProof w:val="0"/>
                <w:color w:val="000000" w:themeColor="text1" w:themeTint="FF" w:themeShade="FF"/>
                <w:sz w:val="22"/>
                <w:szCs w:val="22"/>
                <w:lang w:val="en-GB"/>
              </w:rPr>
              <w:t>The Exam Board is AQA Maths (8300)</w:t>
            </w:r>
          </w:p>
          <w:p w:rsidR="009060E5" w:rsidP="1BE67CAA" w:rsidRDefault="009060E5" w14:paraId="619FCAEE" w14:textId="63271525">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BE67CAA" w:rsidR="70AB3A1F">
              <w:rPr>
                <w:rFonts w:ascii="Calibri" w:hAnsi="Calibri" w:eastAsia="Calibri" w:cs="Calibri"/>
                <w:b w:val="0"/>
                <w:bCs w:val="0"/>
                <w:i w:val="0"/>
                <w:iCs w:val="0"/>
                <w:caps w:val="0"/>
                <w:smallCaps w:val="0"/>
                <w:noProof w:val="0"/>
                <w:color w:val="000000" w:themeColor="text1" w:themeTint="FF" w:themeShade="FF"/>
                <w:sz w:val="22"/>
                <w:szCs w:val="22"/>
                <w:lang w:val="en-GB"/>
              </w:rPr>
              <w:t>These are three papers in the final examinations, each 90 minutes.  Paper 1 is non-calculator and paper 2 and 3 are calculator papers.</w:t>
            </w:r>
          </w:p>
          <w:p w:rsidR="009060E5" w:rsidP="1BE67CAA" w:rsidRDefault="009060E5" w14:paraId="4CA6B8F4" w14:textId="4FFBBB56">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060E5" w:rsidP="1BE67CAA" w:rsidRDefault="009060E5" w14:paraId="33A8D71B" w14:textId="6151163C">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BE67CAA" w:rsidR="70AB3A1F">
              <w:rPr>
                <w:rFonts w:ascii="Calibri" w:hAnsi="Calibri" w:eastAsia="Calibri" w:cs="Calibri"/>
                <w:b w:val="0"/>
                <w:bCs w:val="0"/>
                <w:i w:val="0"/>
                <w:iCs w:val="0"/>
                <w:caps w:val="0"/>
                <w:smallCaps w:val="0"/>
                <w:noProof w:val="0"/>
                <w:color w:val="000000" w:themeColor="text1" w:themeTint="FF" w:themeShade="FF"/>
                <w:sz w:val="22"/>
                <w:szCs w:val="22"/>
                <w:lang w:val="en-GB"/>
              </w:rPr>
              <w:t>Please encourage your child to complete their homework as soon as they get it so that they can ask for help if needed.  All homework is set on Sparx Maths on Wednesdays.</w:t>
            </w:r>
          </w:p>
          <w:p w:rsidR="009060E5" w:rsidP="1BE67CAA" w:rsidRDefault="009060E5" w14:paraId="2FD90B44" w14:textId="0C3DC0EE">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060E5" w:rsidP="1BE67CAA" w:rsidRDefault="009060E5" w14:paraId="18EB196A" w14:textId="00516010">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BE67CAA" w:rsidR="70AB3A1F">
              <w:rPr>
                <w:rFonts w:ascii="Calibri" w:hAnsi="Calibri" w:eastAsia="Calibri" w:cs="Calibri"/>
                <w:b w:val="0"/>
                <w:bCs w:val="0"/>
                <w:i w:val="0"/>
                <w:iCs w:val="0"/>
                <w:caps w:val="0"/>
                <w:smallCaps w:val="0"/>
                <w:noProof w:val="0"/>
                <w:color w:val="000000" w:themeColor="text1" w:themeTint="FF" w:themeShade="FF"/>
                <w:sz w:val="22"/>
                <w:szCs w:val="22"/>
                <w:lang w:val="en-GB"/>
              </w:rPr>
              <w:t>Revision lists are sent out prior to assessments via parent mail.  Encouraging the use of Sparx Maths, exercise books and revision guides to revise prior to the assessments.</w:t>
            </w:r>
          </w:p>
          <w:p w:rsidR="009060E5" w:rsidP="1BE67CAA" w:rsidRDefault="009060E5" w14:paraId="257B5BC0" w14:textId="056D09B0">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060E5" w:rsidP="1BE67CAA" w:rsidRDefault="009060E5" w14:paraId="51023A16" w14:textId="55E1AA74">
            <w:pPr>
              <w:pStyle w:val="Normal"/>
              <w:tabs>
                <w:tab w:val="left" w:pos="2004"/>
              </w:tabs>
            </w:pPr>
            <w:r w:rsidRPr="1BE67CAA" w:rsidR="70AB3A1F">
              <w:rPr>
                <w:rFonts w:ascii="Calibri" w:hAnsi="Calibri" w:eastAsia="Calibri" w:cs="Calibri"/>
                <w:b w:val="0"/>
                <w:bCs w:val="0"/>
                <w:i w:val="0"/>
                <w:iCs w:val="0"/>
                <w:caps w:val="0"/>
                <w:smallCaps w:val="0"/>
                <w:noProof w:val="0"/>
                <w:color w:val="000000" w:themeColor="text1" w:themeTint="FF" w:themeShade="FF"/>
                <w:sz w:val="22"/>
                <w:szCs w:val="22"/>
                <w:lang w:val="en-GB"/>
              </w:rPr>
              <w:t>Please ensure that your child has their own scientific calculator and that they bring their exercise book and equipment to school.</w:t>
            </w:r>
          </w:p>
          <w:p w:rsidR="009060E5" w:rsidRDefault="009060E5" w14:paraId="51023A17" w14:textId="77777777">
            <w:pPr>
              <w:tabs>
                <w:tab w:val="left" w:pos="2004"/>
              </w:tabs>
              <w:rPr>
                <w:rFonts w:asciiTheme="majorHAnsi" w:hAnsiTheme="majorHAnsi" w:cstheme="majorBidi"/>
              </w:rPr>
            </w:pPr>
          </w:p>
          <w:p w:rsidR="009060E5" w:rsidRDefault="009060E5" w14:paraId="51023A18" w14:textId="77777777">
            <w:pPr>
              <w:tabs>
                <w:tab w:val="left" w:pos="2004"/>
              </w:tabs>
              <w:rPr>
                <w:rFonts w:asciiTheme="majorHAnsi" w:hAnsiTheme="majorHAnsi" w:cstheme="majorBidi"/>
              </w:rPr>
            </w:pPr>
          </w:p>
          <w:p w:rsidR="009060E5" w:rsidRDefault="009060E5" w14:paraId="51023A19" w14:textId="77777777">
            <w:pPr>
              <w:tabs>
                <w:tab w:val="left" w:pos="2004"/>
              </w:tabs>
              <w:rPr>
                <w:rFonts w:asciiTheme="majorHAnsi" w:hAnsiTheme="majorHAnsi" w:cstheme="majorBidi"/>
              </w:rPr>
            </w:pPr>
          </w:p>
          <w:p w:rsidR="009060E5" w:rsidRDefault="009060E5" w14:paraId="51023A1A" w14:textId="77777777">
            <w:pPr>
              <w:tabs>
                <w:tab w:val="left" w:pos="2004"/>
              </w:tabs>
              <w:rPr>
                <w:rFonts w:asciiTheme="majorHAnsi" w:hAnsiTheme="majorHAnsi" w:cstheme="majorBidi"/>
              </w:rPr>
            </w:pPr>
          </w:p>
          <w:p w:rsidR="009060E5" w:rsidRDefault="009060E5" w14:paraId="51023A1B" w14:textId="77777777">
            <w:pPr>
              <w:tabs>
                <w:tab w:val="left" w:pos="2004"/>
              </w:tabs>
              <w:rPr>
                <w:rFonts w:asciiTheme="majorHAnsi" w:hAnsiTheme="majorHAnsi" w:cstheme="majorBidi"/>
              </w:rPr>
            </w:pPr>
          </w:p>
          <w:p w:rsidR="009060E5" w:rsidRDefault="009060E5" w14:paraId="51023A1C" w14:textId="77777777">
            <w:pPr>
              <w:tabs>
                <w:tab w:val="left" w:pos="2004"/>
              </w:tabs>
              <w:rPr>
                <w:rFonts w:asciiTheme="majorHAnsi" w:hAnsiTheme="majorHAnsi" w:cstheme="majorBidi"/>
              </w:rPr>
            </w:pPr>
          </w:p>
          <w:p w:rsidR="009060E5" w:rsidRDefault="009060E5" w14:paraId="51023A1D" w14:textId="77777777">
            <w:pPr>
              <w:tabs>
                <w:tab w:val="left" w:pos="2004"/>
              </w:tabs>
              <w:rPr>
                <w:rFonts w:asciiTheme="majorHAnsi" w:hAnsiTheme="majorHAnsi" w:cstheme="majorBidi"/>
              </w:rPr>
            </w:pPr>
          </w:p>
          <w:p w:rsidR="009060E5" w:rsidRDefault="009060E5" w14:paraId="51023A1E" w14:textId="77777777">
            <w:pPr>
              <w:tabs>
                <w:tab w:val="left" w:pos="2004"/>
              </w:tabs>
              <w:rPr>
                <w:rFonts w:asciiTheme="majorHAnsi" w:hAnsiTheme="majorHAnsi" w:cstheme="majorBidi"/>
              </w:rPr>
            </w:pPr>
          </w:p>
        </w:tc>
      </w:tr>
      <w:tr w:rsidR="009060E5" w:rsidTr="1BE67CAA" w14:paraId="51023A21" w14:textId="77777777">
        <w:tc>
          <w:tcPr>
            <w:tcW w:w="9918" w:type="dxa"/>
            <w:gridSpan w:val="2"/>
            <w:tcMar/>
          </w:tcPr>
          <w:p w:rsidR="009060E5" w:rsidRDefault="00076997" w14:paraId="51023A20" w14:textId="77777777">
            <w:pPr>
              <w:pStyle w:val="Heading2"/>
              <w:outlineLvl w:val="1"/>
            </w:pPr>
            <w:bookmarkStart w:name="_Science:_Biology:" w:id="1"/>
            <w:bookmarkEnd w:id="1"/>
            <w:r>
              <w:lastRenderedPageBreak/>
              <w:t>Science: Biology</w:t>
            </w:r>
          </w:p>
        </w:tc>
      </w:tr>
      <w:tr w:rsidR="009060E5" w:rsidTr="1BE67CAA" w14:paraId="51023A44" w14:textId="77777777">
        <w:tc>
          <w:tcPr>
            <w:tcW w:w="5098" w:type="dxa"/>
            <w:tcMar/>
          </w:tcPr>
          <w:p w:rsidR="009060E5" w:rsidP="189F9838" w:rsidRDefault="173DF5B7" w14:paraId="51023A22" w14:textId="77777777">
            <w:pPr>
              <w:shd w:val="clear" w:color="auto" w:fill="FFFFFF" w:themeFill="background1"/>
              <w:spacing w:after="75" w:line="256" w:lineRule="auto"/>
              <w:rPr>
                <w:rFonts w:eastAsiaTheme="minorEastAsia"/>
                <w:lang w:eastAsia="en-GB"/>
              </w:rPr>
            </w:pPr>
            <w:r w:rsidRPr="189F9838">
              <w:rPr>
                <w:rFonts w:eastAsiaTheme="minorEastAsia"/>
                <w:b/>
                <w:bCs/>
                <w:lang w:eastAsia="en-GB"/>
              </w:rPr>
              <w:t>Inheritance and Variation:</w:t>
            </w:r>
            <w:r w:rsidRPr="189F9838" w:rsidR="189F9838">
              <w:rPr>
                <w:rFonts w:eastAsiaTheme="minorEastAsia"/>
                <w:lang w:eastAsia="en-GB"/>
              </w:rPr>
              <w:t xml:space="preserve"> </w:t>
            </w:r>
          </w:p>
          <w:p w:rsidR="009060E5" w:rsidP="189F9838" w:rsidRDefault="189F9838" w14:paraId="51023A23" w14:textId="77777777">
            <w:pPr>
              <w:shd w:val="clear" w:color="auto" w:fill="FFFFFF" w:themeFill="background1"/>
              <w:spacing w:after="75" w:line="256" w:lineRule="auto"/>
              <w:rPr>
                <w:rFonts w:eastAsiaTheme="minorEastAsia"/>
                <w:lang w:eastAsia="en-GB"/>
              </w:rPr>
            </w:pPr>
            <w:r w:rsidRPr="189F9838">
              <w:rPr>
                <w:rFonts w:eastAsiaTheme="minorEastAsia"/>
                <w:lang w:eastAsia="en-GB"/>
              </w:rPr>
              <w:t>To know the</w:t>
            </w:r>
            <w:r w:rsidRPr="189F9838" w:rsidR="1C2D5F2D">
              <w:rPr>
                <w:rFonts w:eastAsiaTheme="minorEastAsia"/>
                <w:lang w:eastAsia="en-GB"/>
              </w:rPr>
              <w:t xml:space="preserve"> terms asexual and sexual reproduction</w:t>
            </w:r>
            <w:r w:rsidRPr="189F9838">
              <w:rPr>
                <w:rFonts w:eastAsiaTheme="minorEastAsia"/>
                <w:lang w:eastAsia="en-GB"/>
              </w:rPr>
              <w:t xml:space="preserve"> </w:t>
            </w:r>
          </w:p>
          <w:p w:rsidR="009060E5" w:rsidP="189F9838" w:rsidRDefault="189F9838" w14:paraId="51023A24" w14:textId="77777777">
            <w:pPr>
              <w:shd w:val="clear" w:color="auto" w:fill="FFFFFF" w:themeFill="background1"/>
              <w:spacing w:after="75" w:line="256" w:lineRule="auto"/>
              <w:rPr>
                <w:rFonts w:eastAsiaTheme="minorEastAsia"/>
                <w:lang w:eastAsia="en-GB"/>
              </w:rPr>
            </w:pPr>
            <w:r w:rsidRPr="189F9838">
              <w:rPr>
                <w:rFonts w:eastAsiaTheme="minorEastAsia"/>
                <w:lang w:eastAsia="en-GB"/>
              </w:rPr>
              <w:t>To know</w:t>
            </w:r>
            <w:r w:rsidRPr="189F9838" w:rsidR="5B4F4622">
              <w:rPr>
                <w:rFonts w:eastAsiaTheme="minorEastAsia"/>
                <w:lang w:eastAsia="en-GB"/>
              </w:rPr>
              <w:t xml:space="preserve"> how</w:t>
            </w:r>
            <w:r w:rsidRPr="189F9838">
              <w:rPr>
                <w:rFonts w:eastAsiaTheme="minorEastAsia"/>
                <w:lang w:eastAsia="en-GB"/>
              </w:rPr>
              <w:t xml:space="preserve"> </w:t>
            </w:r>
            <w:r w:rsidRPr="189F9838" w:rsidR="2C1F8A3C">
              <w:rPr>
                <w:rFonts w:eastAsiaTheme="minorEastAsia"/>
                <w:lang w:eastAsia="en-GB"/>
              </w:rPr>
              <w:t xml:space="preserve">DNA and genetic material </w:t>
            </w:r>
            <w:r w:rsidRPr="189F9838" w:rsidR="1E9A86CD">
              <w:rPr>
                <w:rFonts w:eastAsiaTheme="minorEastAsia"/>
                <w:lang w:eastAsia="en-GB"/>
              </w:rPr>
              <w:t>are used to generate cells and how a mutation in the genes can affect the protein structure</w:t>
            </w:r>
          </w:p>
          <w:p w:rsidR="009060E5" w:rsidRDefault="00076997" w14:paraId="51023A25" w14:textId="77777777">
            <w:pPr>
              <w:shd w:val="clear" w:color="auto" w:fill="FFFFFF" w:themeFill="background1"/>
              <w:spacing w:after="75" w:line="256" w:lineRule="auto"/>
              <w:rPr>
                <w:rFonts w:eastAsiaTheme="minorEastAsia"/>
                <w:b/>
                <w:bCs/>
                <w:lang w:eastAsia="en-GB"/>
              </w:rPr>
            </w:pPr>
            <w:r>
              <w:rPr>
                <w:rFonts w:eastAsiaTheme="minorEastAsia"/>
                <w:b/>
                <w:bCs/>
                <w:lang w:eastAsia="en-GB"/>
              </w:rPr>
              <w:t>Required practical key focus:</w:t>
            </w:r>
          </w:p>
          <w:p w:rsidR="009060E5" w:rsidRDefault="00076997" w14:paraId="51023A26" w14:textId="77777777">
            <w:pPr>
              <w:shd w:val="clear" w:color="auto" w:fill="FFFFFF" w:themeFill="background1"/>
              <w:spacing w:after="75" w:line="256" w:lineRule="auto"/>
              <w:rPr>
                <w:rFonts w:eastAsiaTheme="minorEastAsia"/>
                <w:lang w:eastAsia="en-GB"/>
              </w:rPr>
            </w:pPr>
            <w:r>
              <w:rPr>
                <w:rFonts w:eastAsiaTheme="minorEastAsia"/>
                <w:lang w:eastAsia="en-GB"/>
              </w:rPr>
              <w:t>Students will know the relation of the practical to the k</w:t>
            </w:r>
            <w:r>
              <w:rPr>
                <w:rFonts w:eastAsiaTheme="minorEastAsia"/>
                <w:lang w:eastAsia="en-GB"/>
              </w:rPr>
              <w:t>nowledge covered in the course, applying this knowledge to what happens and why. Students will also know the skills required to analyse the results, including mean calculations, graph drawing skills and reading data from instruments.</w:t>
            </w:r>
          </w:p>
          <w:p w:rsidR="009060E5" w:rsidRDefault="009060E5" w14:paraId="51023A27"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p>
          <w:p w:rsidR="009060E5" w:rsidRDefault="009060E5" w14:paraId="51023A28"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p>
        </w:tc>
        <w:tc>
          <w:tcPr>
            <w:tcW w:w="4820" w:type="dxa"/>
            <w:vMerge w:val="restart"/>
            <w:tcMar/>
          </w:tcPr>
          <w:p w:rsidR="009060E5" w:rsidRDefault="00076997" w14:paraId="51023A29" w14:textId="77777777">
            <w:pPr>
              <w:rPr>
                <w:rFonts w:asciiTheme="majorHAnsi" w:hAnsiTheme="majorHAnsi" w:cstheme="majorBidi"/>
              </w:rPr>
            </w:pPr>
            <w:r>
              <w:rPr>
                <w:rFonts w:asciiTheme="majorHAnsi" w:hAnsiTheme="majorHAnsi" w:cstheme="majorBidi"/>
              </w:rPr>
              <w:t xml:space="preserve">Exam </w:t>
            </w:r>
            <w:r>
              <w:rPr>
                <w:rFonts w:asciiTheme="majorHAnsi" w:hAnsiTheme="majorHAnsi" w:cstheme="majorBidi"/>
              </w:rPr>
              <w:t>information</w:t>
            </w:r>
          </w:p>
          <w:p w:rsidR="009060E5" w:rsidRDefault="00076997" w14:paraId="51023A2A" w14:textId="77777777">
            <w:pPr>
              <w:rPr>
                <w:rFonts w:asciiTheme="majorHAnsi" w:hAnsiTheme="majorHAnsi" w:cstheme="majorBidi"/>
              </w:rPr>
            </w:pPr>
            <w:r>
              <w:rPr>
                <w:rFonts w:asciiTheme="majorHAnsi" w:hAnsiTheme="majorHAnsi" w:cstheme="majorBidi"/>
                <w:b/>
                <w:bCs/>
              </w:rPr>
              <w:t xml:space="preserve">Exam Board: </w:t>
            </w:r>
            <w:r>
              <w:rPr>
                <w:rFonts w:asciiTheme="majorHAnsi" w:hAnsiTheme="majorHAnsi" w:cstheme="majorBidi"/>
              </w:rPr>
              <w:t>AQA</w:t>
            </w:r>
          </w:p>
          <w:p w:rsidR="009060E5" w:rsidRDefault="009060E5" w14:paraId="51023A2B" w14:textId="77777777">
            <w:pPr>
              <w:rPr>
                <w:rFonts w:asciiTheme="majorHAnsi" w:hAnsiTheme="majorHAnsi" w:cstheme="majorBidi"/>
              </w:rPr>
            </w:pPr>
          </w:p>
          <w:p w:rsidR="009060E5" w:rsidRDefault="00076997" w14:paraId="51023A2C" w14:textId="77777777">
            <w:pPr>
              <w:rPr>
                <w:rFonts w:asciiTheme="majorHAnsi" w:hAnsiTheme="majorHAnsi" w:cstheme="majorBidi"/>
              </w:rPr>
            </w:pPr>
            <w:r>
              <w:rPr>
                <w:rFonts w:asciiTheme="majorHAnsi" w:hAnsiTheme="majorHAnsi" w:cstheme="majorBidi"/>
                <w:b/>
                <w:bCs/>
              </w:rPr>
              <w:t xml:space="preserve">Number of exam papers: </w:t>
            </w:r>
            <w:r>
              <w:rPr>
                <w:rFonts w:asciiTheme="majorHAnsi" w:hAnsiTheme="majorHAnsi" w:cstheme="majorBidi"/>
              </w:rPr>
              <w:t>6 in total (2 for each discipline)</w:t>
            </w:r>
          </w:p>
          <w:p w:rsidR="009060E5" w:rsidRDefault="00076997" w14:paraId="51023A2D" w14:textId="77777777">
            <w:pPr>
              <w:rPr>
                <w:rFonts w:asciiTheme="majorHAnsi" w:hAnsiTheme="majorHAnsi" w:cstheme="majorBidi"/>
              </w:rPr>
            </w:pPr>
            <w:r>
              <w:rPr>
                <w:rFonts w:asciiTheme="majorHAnsi" w:hAnsiTheme="majorHAnsi" w:cstheme="majorBidi"/>
              </w:rPr>
              <w:t>Triple Award: each paper is 1hr 45minutes long</w:t>
            </w:r>
          </w:p>
          <w:p w:rsidR="009060E5" w:rsidRDefault="00076997" w14:paraId="51023A2E" w14:textId="77777777">
            <w:pPr>
              <w:rPr>
                <w:rFonts w:asciiTheme="majorHAnsi" w:hAnsiTheme="majorHAnsi" w:cstheme="majorBidi"/>
              </w:rPr>
            </w:pPr>
            <w:r>
              <w:rPr>
                <w:rFonts w:asciiTheme="majorHAnsi" w:hAnsiTheme="majorHAnsi" w:cstheme="majorBidi"/>
              </w:rPr>
              <w:t>Combined Trilogy: each paper is 1 hr 15 minutes long</w:t>
            </w:r>
          </w:p>
          <w:p w:rsidR="009060E5" w:rsidRDefault="00076997" w14:paraId="51023A2F" w14:textId="77777777">
            <w:pPr>
              <w:rPr>
                <w:rFonts w:asciiTheme="majorHAnsi" w:hAnsiTheme="majorHAnsi" w:cstheme="majorBidi"/>
              </w:rPr>
            </w:pPr>
            <w:r>
              <w:rPr>
                <w:rFonts w:asciiTheme="majorHAnsi" w:hAnsiTheme="majorHAnsi" w:cstheme="majorBidi"/>
              </w:rPr>
              <w:t>The course is split into paper 1 and paper 2 units</w:t>
            </w:r>
          </w:p>
          <w:p w:rsidR="009060E5" w:rsidRDefault="00076997" w14:paraId="51023A30" w14:textId="77777777">
            <w:pPr>
              <w:rPr>
                <w:rFonts w:asciiTheme="majorHAnsi" w:hAnsiTheme="majorHAnsi" w:cstheme="majorBidi"/>
              </w:rPr>
            </w:pPr>
            <w:r>
              <w:rPr>
                <w:rFonts w:asciiTheme="majorHAnsi" w:hAnsiTheme="majorHAnsi" w:cstheme="majorBidi"/>
                <w:b/>
                <w:bCs/>
              </w:rPr>
              <w:t xml:space="preserve">Required </w:t>
            </w:r>
            <w:proofErr w:type="spellStart"/>
            <w:r>
              <w:rPr>
                <w:rFonts w:asciiTheme="majorHAnsi" w:hAnsiTheme="majorHAnsi" w:cstheme="majorBidi"/>
                <w:b/>
                <w:bCs/>
              </w:rPr>
              <w:t>practical</w:t>
            </w:r>
            <w:r>
              <w:rPr>
                <w:rFonts w:asciiTheme="majorHAnsi" w:hAnsiTheme="majorHAnsi" w:cstheme="majorBidi"/>
                <w:b/>
                <w:bCs/>
              </w:rPr>
              <w:t>s</w:t>
            </w:r>
            <w:proofErr w:type="spellEnd"/>
            <w:r>
              <w:rPr>
                <w:rFonts w:asciiTheme="majorHAnsi" w:hAnsiTheme="majorHAnsi" w:cstheme="majorBidi"/>
              </w:rPr>
              <w:t xml:space="preserve"> are examined within the exam papers, students are encouraged to remind themselves about the practical’s they have completed. The following link has free videos covering the required practical and knowledge for the course. </w:t>
            </w:r>
            <w:hyperlink r:id="rId11">
              <w:r>
                <w:rPr>
                  <w:rStyle w:val="Hyperlink"/>
                  <w:rFonts w:asciiTheme="majorHAnsi" w:hAnsiTheme="majorHAnsi" w:cstheme="majorBidi"/>
                </w:rPr>
                <w:t>https://www.freesciencelessons.co.uk/videos/</w:t>
              </w:r>
            </w:hyperlink>
            <w:r>
              <w:rPr>
                <w:rFonts w:asciiTheme="majorHAnsi" w:hAnsiTheme="majorHAnsi" w:cstheme="majorBidi"/>
              </w:rPr>
              <w:t xml:space="preserve"> </w:t>
            </w:r>
          </w:p>
          <w:p w:rsidR="009060E5" w:rsidRDefault="009060E5" w14:paraId="51023A31" w14:textId="77777777">
            <w:pPr>
              <w:rPr>
                <w:rFonts w:asciiTheme="majorHAnsi" w:hAnsiTheme="majorHAnsi" w:cstheme="majorBidi"/>
              </w:rPr>
            </w:pPr>
          </w:p>
          <w:p w:rsidR="009060E5" w:rsidRDefault="00076997" w14:paraId="51023A32" w14:textId="77777777">
            <w:pPr>
              <w:rPr>
                <w:rFonts w:asciiTheme="majorHAnsi" w:hAnsiTheme="majorHAnsi" w:cstheme="majorBidi"/>
                <w:b/>
                <w:bCs/>
              </w:rPr>
            </w:pPr>
            <w:r>
              <w:rPr>
                <w:rFonts w:asciiTheme="majorHAnsi" w:hAnsiTheme="majorHAnsi" w:cstheme="majorBidi"/>
                <w:b/>
                <w:bCs/>
              </w:rPr>
              <w:t>How can I help my child to prepare for the exams?</w:t>
            </w:r>
          </w:p>
          <w:p w:rsidR="009060E5" w:rsidRDefault="00076997" w14:paraId="51023A33" w14:textId="77777777">
            <w:pPr>
              <w:shd w:val="clear" w:color="auto" w:fill="FFFFFF" w:themeFill="background1"/>
              <w:spacing w:after="75" w:line="256" w:lineRule="auto"/>
              <w:rPr>
                <w:rFonts w:ascii="Calibri Light" w:hAnsi="Calibri Light" w:eastAsia="Calibri Light" w:cs="Calibri Light"/>
              </w:rPr>
            </w:pPr>
            <w:r>
              <w:rPr>
                <w:rFonts w:eastAsia="Times New Roman" w:asciiTheme="majorHAnsi" w:hAnsiTheme="majorHAnsi" w:cstheme="majorBidi"/>
                <w:lang w:eastAsia="en-GB"/>
              </w:rPr>
              <w:t xml:space="preserve">The following topics have already been covered in lessons; students need to test their knowledge by using retrieval </w:t>
            </w:r>
            <w:r>
              <w:rPr>
                <w:rFonts w:eastAsia="Times New Roman" w:asciiTheme="majorHAnsi" w:hAnsiTheme="majorHAnsi" w:cstheme="majorBidi"/>
                <w:lang w:eastAsia="en-GB"/>
              </w:rPr>
              <w:t>strategies learnt in the classroom.</w:t>
            </w:r>
            <w:r>
              <w:rPr>
                <w:rFonts w:ascii="Calibri Light" w:hAnsi="Calibri Light" w:eastAsia="Calibri Light" w:cs="Calibri Light"/>
                <w:color w:val="000000" w:themeColor="text1"/>
              </w:rPr>
              <w:t xml:space="preserve"> These strategies include using exam questions to check knowledge recall and using flashcards with questions/answers on.</w:t>
            </w:r>
          </w:p>
          <w:p w:rsidR="009060E5" w:rsidRDefault="009060E5" w14:paraId="51023A34" w14:textId="77777777">
            <w:pPr>
              <w:shd w:val="clear" w:color="auto" w:fill="FFFFFF" w:themeFill="background1"/>
              <w:spacing w:after="75" w:line="256" w:lineRule="auto"/>
              <w:rPr>
                <w:rFonts w:eastAsia="Times New Roman" w:asciiTheme="majorHAnsi" w:hAnsiTheme="majorHAnsi" w:cstheme="majorBidi"/>
                <w:lang w:eastAsia="en-GB"/>
              </w:rPr>
            </w:pPr>
          </w:p>
          <w:p w:rsidR="009060E5" w:rsidRDefault="00076997" w14:paraId="51023A35" w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b/>
                <w:bCs/>
                <w:lang w:eastAsia="en-GB"/>
              </w:rPr>
              <w:lastRenderedPageBreak/>
              <w:t>Biology:</w:t>
            </w:r>
            <w:r>
              <w:rPr>
                <w:rFonts w:eastAsia="Times New Roman" w:asciiTheme="majorHAnsi" w:hAnsiTheme="majorHAnsi" w:cstheme="majorBidi"/>
                <w:lang w:eastAsia="en-GB"/>
              </w:rPr>
              <w:t xml:space="preserve"> Organisation, Cell Biology, Bioenergetics, Infection and Response, Homeostasis and Respons</w:t>
            </w:r>
            <w:r>
              <w:rPr>
                <w:rFonts w:eastAsia="Times New Roman" w:asciiTheme="majorHAnsi" w:hAnsiTheme="majorHAnsi" w:cstheme="majorBidi"/>
                <w:lang w:eastAsia="en-GB"/>
              </w:rPr>
              <w:t>e, Inheritance, Variation and Evolution</w:t>
            </w:r>
          </w:p>
          <w:p w:rsidR="009060E5" w:rsidRDefault="00076997" w14:paraId="51023A36" w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b/>
                <w:bCs/>
                <w:lang w:eastAsia="en-GB"/>
              </w:rPr>
              <w:t>Chemistry</w:t>
            </w:r>
            <w:r>
              <w:rPr>
                <w:rFonts w:eastAsia="Times New Roman" w:asciiTheme="majorHAnsi" w:hAnsiTheme="majorHAnsi" w:cstheme="majorBidi"/>
                <w:lang w:eastAsia="en-GB"/>
              </w:rPr>
              <w:t>: Atomic structure &amp;Periodic Table, Structure and Bonding, Chemical changes, Quantitative, Energy Changes, Rate &amp; Extent of Chemical Change, organic chemistry.</w:t>
            </w:r>
          </w:p>
          <w:p w:rsidR="009060E5" w:rsidRDefault="00076997" w14:paraId="51023A37" w14:textId="77777777">
            <w:pPr>
              <w:rPr>
                <w:rFonts w:asciiTheme="majorHAnsi" w:hAnsiTheme="majorHAnsi" w:cstheme="majorBidi"/>
              </w:rPr>
            </w:pPr>
            <w:r>
              <w:rPr>
                <w:rFonts w:asciiTheme="majorHAnsi" w:hAnsiTheme="majorHAnsi" w:cstheme="majorBidi"/>
                <w:b/>
                <w:bCs/>
              </w:rPr>
              <w:t>Physics:</w:t>
            </w:r>
            <w:r>
              <w:rPr>
                <w:rFonts w:asciiTheme="majorHAnsi" w:hAnsiTheme="majorHAnsi" w:cstheme="majorBidi"/>
              </w:rPr>
              <w:t xml:space="preserve"> Energy, Particle Model of Matter, Elec</w:t>
            </w:r>
            <w:r>
              <w:rPr>
                <w:rFonts w:asciiTheme="majorHAnsi" w:hAnsiTheme="majorHAnsi" w:cstheme="majorBidi"/>
              </w:rPr>
              <w:t>tricity, Forces and Waves</w:t>
            </w:r>
          </w:p>
          <w:p w:rsidR="009060E5" w:rsidRDefault="009060E5" w14:paraId="51023A38" w14:textId="77777777">
            <w:pPr>
              <w:rPr>
                <w:rFonts w:asciiTheme="majorHAnsi" w:hAnsiTheme="majorHAnsi" w:cstheme="majorBidi"/>
              </w:rPr>
            </w:pPr>
          </w:p>
          <w:p w:rsidR="009060E5" w:rsidRDefault="00076997" w14:paraId="51023A39" w14:textId="77777777">
            <w:pPr>
              <w:rPr>
                <w:rFonts w:asciiTheme="majorHAnsi" w:hAnsiTheme="majorHAnsi" w:eastAsiaTheme="majorEastAsia" w:cstheme="majorBidi"/>
                <w:b/>
                <w:bCs/>
                <w:u w:val="single"/>
                <w:lang w:val="en-US"/>
              </w:rPr>
            </w:pPr>
            <w:r>
              <w:rPr>
                <w:rFonts w:asciiTheme="majorHAnsi" w:hAnsiTheme="majorHAnsi" w:eastAsiaTheme="majorEastAsia" w:cstheme="majorBidi"/>
                <w:b/>
                <w:bCs/>
                <w:u w:val="single"/>
                <w:lang w:val="en-US"/>
              </w:rPr>
              <w:t>Resources available to use at home</w:t>
            </w:r>
          </w:p>
          <w:p w:rsidR="009060E5" w:rsidRDefault="00076997" w14:paraId="51023A3A"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 xml:space="preserve"> </w:t>
            </w:r>
          </w:p>
          <w:p w:rsidR="009060E5" w:rsidRDefault="00076997" w14:paraId="51023A3B" w14:textId="77777777">
            <w:pPr>
              <w:pStyle w:val="ListParagraph"/>
              <w:numPr>
                <w:ilvl w:val="0"/>
                <w:numId w:val="3"/>
              </w:numPr>
              <w:rPr>
                <w:rFonts w:asciiTheme="majorHAnsi" w:hAnsiTheme="majorHAnsi" w:eastAsiaTheme="majorEastAsia" w:cstheme="majorBidi"/>
                <w:color w:val="0000FF"/>
                <w:u w:val="single"/>
                <w:lang w:val="en-US"/>
              </w:rPr>
            </w:pPr>
            <w:hyperlink r:id="rId12">
              <w:r>
                <w:rPr>
                  <w:rStyle w:val="Hyperlink"/>
                  <w:rFonts w:asciiTheme="majorHAnsi" w:hAnsiTheme="majorHAnsi" w:eastAsiaTheme="majorEastAsia" w:cstheme="majorBidi"/>
                  <w:lang w:val="en-US"/>
                </w:rPr>
                <w:t>https://www.physicsandmathstutor.com/</w:t>
              </w:r>
            </w:hyperlink>
          </w:p>
          <w:p w:rsidR="009060E5" w:rsidRDefault="00076997" w14:paraId="51023A3C"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This free website has signposted revision maps and lots of exam questions to help students to prepare for the examinations. Exam board for Science is AQA.</w:t>
            </w:r>
          </w:p>
          <w:p w:rsidR="009060E5" w:rsidRDefault="00076997" w14:paraId="51023A3D"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 xml:space="preserve"> </w:t>
            </w:r>
          </w:p>
          <w:p w:rsidR="009060E5" w:rsidRDefault="00076997" w14:paraId="51023A3E" w14:textId="77777777">
            <w:pPr>
              <w:pStyle w:val="ListParagraph"/>
              <w:numPr>
                <w:ilvl w:val="0"/>
                <w:numId w:val="3"/>
              </w:numPr>
              <w:rPr>
                <w:rFonts w:asciiTheme="majorHAnsi" w:hAnsiTheme="majorHAnsi" w:eastAsiaTheme="majorEastAsia" w:cstheme="majorBidi"/>
                <w:lang w:val="en-US"/>
              </w:rPr>
            </w:pPr>
            <w:r>
              <w:rPr>
                <w:rFonts w:asciiTheme="majorHAnsi" w:hAnsiTheme="majorHAnsi" w:eastAsiaTheme="majorEastAsia" w:cstheme="majorBidi"/>
                <w:lang w:val="en-US"/>
              </w:rPr>
              <w:t>BBC bitesize is good for revising and testing knowledge through self-marking multiple choice questi</w:t>
            </w:r>
            <w:r>
              <w:rPr>
                <w:rFonts w:asciiTheme="majorHAnsi" w:hAnsiTheme="majorHAnsi" w:eastAsiaTheme="majorEastAsia" w:cstheme="majorBidi"/>
                <w:lang w:val="en-US"/>
              </w:rPr>
              <w:t>ons.</w:t>
            </w:r>
          </w:p>
          <w:p w:rsidR="009060E5" w:rsidRDefault="00076997" w14:paraId="51023A3F"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Combined trilogy- </w:t>
            </w:r>
            <w:hyperlink r:id="rId13">
              <w:r>
                <w:rPr>
                  <w:rStyle w:val="Hyperlink"/>
                  <w:rFonts w:asciiTheme="majorHAnsi" w:hAnsiTheme="majorHAnsi" w:eastAsiaTheme="majorEastAsia" w:cstheme="majorBidi"/>
                  <w:lang w:val="en-US"/>
                </w:rPr>
                <w:t>https://www.bbc.co.uk/bitesize/examspecs/z8r997h</w:t>
              </w:r>
            </w:hyperlink>
          </w:p>
          <w:p w:rsidR="009060E5" w:rsidRDefault="00076997" w14:paraId="51023A40"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Triple Biology- </w:t>
            </w:r>
            <w:hyperlink r:id="rId14">
              <w:r>
                <w:rPr>
                  <w:rStyle w:val="Hyperlink"/>
                  <w:rFonts w:asciiTheme="majorHAnsi" w:hAnsiTheme="majorHAnsi" w:eastAsiaTheme="majorEastAsia" w:cstheme="majorBidi"/>
                  <w:lang w:val="en-US"/>
                </w:rPr>
                <w:t>https://www.bbc.co.uk/bitesize/examspecs/zpgcbk7</w:t>
              </w:r>
            </w:hyperlink>
          </w:p>
          <w:p w:rsidR="009060E5" w:rsidRDefault="00076997" w14:paraId="51023A41"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Triple Chemistry- </w:t>
            </w:r>
            <w:hyperlink r:id="rId15">
              <w:r>
                <w:rPr>
                  <w:rStyle w:val="Hyperlink"/>
                  <w:rFonts w:asciiTheme="majorHAnsi" w:hAnsiTheme="majorHAnsi" w:eastAsiaTheme="majorEastAsia" w:cstheme="majorBidi"/>
                  <w:lang w:val="en-US"/>
                </w:rPr>
                <w:t>https://www.bbc.co.uk/bitesize/examspecs/z8xtmnb</w:t>
              </w:r>
            </w:hyperlink>
          </w:p>
          <w:p w:rsidR="009060E5" w:rsidRDefault="00076997" w14:paraId="51023A42" w14:textId="77777777">
            <w:pPr>
              <w:rPr>
                <w:rFonts w:asciiTheme="majorHAnsi" w:hAnsiTheme="majorHAnsi" w:eastAsiaTheme="majorEastAsia" w:cstheme="majorBidi"/>
              </w:rPr>
            </w:pPr>
            <w:r>
              <w:rPr>
                <w:rFonts w:asciiTheme="majorHAnsi" w:hAnsiTheme="majorHAnsi" w:eastAsiaTheme="majorEastAsia" w:cstheme="majorBidi"/>
                <w:lang w:val="en-US"/>
              </w:rPr>
              <w:t>Triple</w:t>
            </w:r>
            <w:r>
              <w:rPr>
                <w:rFonts w:asciiTheme="majorHAnsi" w:hAnsiTheme="majorHAnsi" w:eastAsiaTheme="majorEastAsia" w:cstheme="majorBidi"/>
                <w:lang w:val="en-US"/>
              </w:rPr>
              <w:t xml:space="preserve"> Physics- </w:t>
            </w:r>
            <w:hyperlink r:id="rId16">
              <w:r>
                <w:rPr>
                  <w:rStyle w:val="Hyperlink"/>
                  <w:rFonts w:asciiTheme="majorHAnsi" w:hAnsiTheme="majorHAnsi" w:eastAsiaTheme="majorEastAsia" w:cstheme="majorBidi"/>
                  <w:lang w:val="en-US"/>
                </w:rPr>
                <w:t>https://www.bbc.co.uk/bitesize/examspecs/zsc9rdm</w:t>
              </w:r>
            </w:hyperlink>
          </w:p>
          <w:p w:rsidR="009060E5" w:rsidRDefault="009060E5" w14:paraId="51023A43" w14:textId="77777777">
            <w:pPr>
              <w:rPr>
                <w:rFonts w:asciiTheme="majorHAnsi" w:hAnsiTheme="majorHAnsi" w:cstheme="majorBidi"/>
              </w:rPr>
            </w:pPr>
          </w:p>
        </w:tc>
      </w:tr>
      <w:tr w:rsidR="009060E5" w:rsidTr="1BE67CAA" w14:paraId="51023A47" w14:textId="77777777">
        <w:tc>
          <w:tcPr>
            <w:tcW w:w="5098" w:type="dxa"/>
            <w:tcMar/>
          </w:tcPr>
          <w:p w:rsidR="009060E5" w:rsidRDefault="00076997" w14:paraId="51023A45" w14:textId="77777777">
            <w:pPr>
              <w:pStyle w:val="Heading2"/>
              <w:outlineLvl w:val="1"/>
              <w:rPr>
                <w:rFonts w:eastAsiaTheme="minorEastAsia"/>
                <w:lang w:eastAsia="en-GB"/>
              </w:rPr>
            </w:pPr>
            <w:bookmarkStart w:name="_Science:_Chemistry" w:id="2"/>
            <w:bookmarkEnd w:id="2"/>
            <w:r>
              <w:rPr>
                <w:rFonts w:eastAsiaTheme="minorEastAsia"/>
                <w:lang w:eastAsia="en-GB"/>
              </w:rPr>
              <w:t>Science: Chemistry</w:t>
            </w:r>
          </w:p>
        </w:tc>
        <w:tc>
          <w:tcPr>
            <w:tcW w:w="4820" w:type="dxa"/>
            <w:vMerge/>
            <w:tcMar/>
          </w:tcPr>
          <w:p w:rsidR="009060E5" w:rsidRDefault="009060E5" w14:paraId="51023A46" w14:textId="77777777">
            <w:pPr>
              <w:rPr>
                <w:rFonts w:asciiTheme="majorHAnsi" w:hAnsiTheme="majorHAnsi" w:cstheme="majorHAnsi"/>
              </w:rPr>
            </w:pPr>
          </w:p>
        </w:tc>
      </w:tr>
      <w:tr w:rsidR="009060E5" w:rsidTr="1BE67CAA" w14:paraId="51023A50" w14:textId="77777777">
        <w:tc>
          <w:tcPr>
            <w:tcW w:w="5098" w:type="dxa"/>
            <w:tcMar/>
          </w:tcPr>
          <w:p w:rsidR="009060E5" w:rsidRDefault="00076997" w14:paraId="51023A48" w14:textId="77777777">
            <w:pPr>
              <w:spacing w:after="75" w:line="256" w:lineRule="auto"/>
              <w:rPr>
                <w:rFonts w:eastAsiaTheme="minorEastAsia"/>
                <w:lang w:eastAsia="en-GB"/>
              </w:rPr>
            </w:pPr>
            <w:r>
              <w:rPr>
                <w:rFonts w:eastAsiaTheme="minorEastAsia"/>
                <w:b/>
                <w:bCs/>
                <w:lang w:eastAsia="en-GB"/>
              </w:rPr>
              <w:t>Chemistry of the atmosphere:</w:t>
            </w:r>
            <w:r>
              <w:rPr>
                <w:rFonts w:eastAsiaTheme="minorEastAsia"/>
                <w:lang w:eastAsia="en-GB"/>
              </w:rPr>
              <w:t xml:space="preserve"> Know how the Earths composition changed over time and the impact we have on t</w:t>
            </w:r>
            <w:r>
              <w:rPr>
                <w:rFonts w:eastAsiaTheme="minorEastAsia"/>
                <w:lang w:eastAsia="en-GB"/>
              </w:rPr>
              <w:t>he environment now.</w:t>
            </w:r>
          </w:p>
          <w:p w:rsidR="009060E5" w:rsidRDefault="00076997" w14:paraId="51023A49" w14:textId="77777777">
            <w:pPr>
              <w:spacing w:after="75" w:line="256" w:lineRule="auto"/>
              <w:rPr>
                <w:rFonts w:eastAsiaTheme="minorEastAsia"/>
                <w:lang w:eastAsia="en-GB"/>
              </w:rPr>
            </w:pPr>
            <w:r>
              <w:rPr>
                <w:rFonts w:eastAsiaTheme="minorEastAsia"/>
                <w:lang w:eastAsia="en-GB"/>
              </w:rPr>
              <w:t>Know how to reduce our carbon footprint.</w:t>
            </w:r>
          </w:p>
          <w:p w:rsidR="009060E5" w:rsidRDefault="00076997" w14:paraId="51023A4A" w14:textId="77777777">
            <w:pPr>
              <w:spacing w:after="75" w:line="256" w:lineRule="auto"/>
              <w:rPr>
                <w:rFonts w:eastAsiaTheme="minorEastAsia"/>
                <w:lang w:eastAsia="en-GB"/>
              </w:rPr>
            </w:pPr>
            <w:r>
              <w:rPr>
                <w:rFonts w:eastAsiaTheme="minorEastAsia"/>
                <w:b/>
                <w:bCs/>
                <w:lang w:eastAsia="en-GB"/>
              </w:rPr>
              <w:t>Using Resources:</w:t>
            </w:r>
            <w:r>
              <w:rPr>
                <w:rFonts w:eastAsiaTheme="minorEastAsia"/>
                <w:lang w:eastAsia="en-GB"/>
              </w:rPr>
              <w:t xml:space="preserve"> With a focus on natural resources, students know the importance of reducing, reusing, and recycling materials. Know how to extract metals </w:t>
            </w:r>
            <w:r>
              <w:rPr>
                <w:rFonts w:eastAsiaTheme="minorEastAsia"/>
                <w:lang w:eastAsia="en-GB"/>
              </w:rPr>
              <w:lastRenderedPageBreak/>
              <w:t>from their natural ore and the environme</w:t>
            </w:r>
            <w:r>
              <w:rPr>
                <w:rFonts w:eastAsiaTheme="minorEastAsia"/>
                <w:lang w:eastAsia="en-GB"/>
              </w:rPr>
              <w:t>ntal impact this has. Know how to produce potable water and how to clean wastewater before it is released back into the environment.</w:t>
            </w:r>
          </w:p>
          <w:p w:rsidR="009060E5" w:rsidRDefault="00076997" w14:paraId="51023A4B" w14:textId="77777777">
            <w:pPr>
              <w:shd w:val="clear" w:color="auto" w:fill="FFFFFF" w:themeFill="background1"/>
              <w:spacing w:after="75" w:line="256" w:lineRule="auto"/>
              <w:rPr>
                <w:rFonts w:eastAsiaTheme="minorEastAsia"/>
                <w:b/>
                <w:bCs/>
                <w:lang w:eastAsia="en-GB"/>
              </w:rPr>
            </w:pPr>
            <w:r>
              <w:rPr>
                <w:rFonts w:eastAsiaTheme="minorEastAsia"/>
                <w:b/>
                <w:bCs/>
                <w:lang w:eastAsia="en-GB"/>
              </w:rPr>
              <w:t>Required practical key focus:</w:t>
            </w:r>
          </w:p>
          <w:p w:rsidR="009060E5" w:rsidRDefault="00076997" w14:paraId="51023A4C" w14:textId="77777777">
            <w:pPr>
              <w:shd w:val="clear" w:color="auto" w:fill="FFFFFF" w:themeFill="background1"/>
              <w:spacing w:after="75" w:line="256" w:lineRule="auto"/>
              <w:rPr>
                <w:rFonts w:eastAsiaTheme="minorEastAsia"/>
                <w:lang w:eastAsia="en-GB"/>
              </w:rPr>
            </w:pPr>
            <w:r>
              <w:rPr>
                <w:rFonts w:eastAsiaTheme="minorEastAsia"/>
                <w:lang w:eastAsia="en-GB"/>
              </w:rPr>
              <w:t xml:space="preserve">Students will know the relation of the practical to the knowledge covered in the </w:t>
            </w:r>
            <w:r>
              <w:rPr>
                <w:rFonts w:eastAsiaTheme="minorEastAsia"/>
                <w:lang w:eastAsia="en-GB"/>
              </w:rPr>
              <w:t>course, applying this knowledge to what happens and why. Students will also know the skills required to analyse the results, including mean calculations, graph drawing skills and reading data from instruments.</w:t>
            </w:r>
          </w:p>
          <w:p w:rsidR="009060E5" w:rsidRDefault="009060E5" w14:paraId="51023A4D" w14:textId="77777777">
            <w:pPr>
              <w:spacing w:after="75" w:line="256" w:lineRule="auto"/>
              <w:rPr>
                <w:rFonts w:eastAsiaTheme="minorEastAsia"/>
                <w:lang w:eastAsia="en-GB"/>
              </w:rPr>
            </w:pPr>
          </w:p>
          <w:p w:rsidR="009060E5" w:rsidRDefault="009060E5" w14:paraId="51023A4E" w14:textId="77777777">
            <w:pPr>
              <w:shd w:val="clear" w:color="auto" w:fill="FFFFFF" w:themeFill="background1"/>
              <w:spacing w:after="75" w:line="256" w:lineRule="auto"/>
              <w:rPr>
                <w:rFonts w:eastAsiaTheme="minorEastAsia"/>
                <w:lang w:eastAsia="en-GB"/>
              </w:rPr>
            </w:pPr>
          </w:p>
        </w:tc>
        <w:tc>
          <w:tcPr>
            <w:tcW w:w="4820" w:type="dxa"/>
            <w:vMerge/>
            <w:tcMar/>
          </w:tcPr>
          <w:p w:rsidR="009060E5" w:rsidRDefault="009060E5" w14:paraId="51023A4F" w14:textId="77777777">
            <w:pPr>
              <w:rPr>
                <w:rFonts w:asciiTheme="majorHAnsi" w:hAnsiTheme="majorHAnsi" w:cstheme="majorHAnsi"/>
              </w:rPr>
            </w:pPr>
          </w:p>
        </w:tc>
      </w:tr>
      <w:tr w:rsidR="009060E5" w:rsidTr="1BE67CAA" w14:paraId="51023A53" w14:textId="77777777">
        <w:tc>
          <w:tcPr>
            <w:tcW w:w="5098" w:type="dxa"/>
            <w:tcMar/>
          </w:tcPr>
          <w:p w:rsidR="009060E5" w:rsidRDefault="00076997" w14:paraId="51023A51" w14:textId="77777777">
            <w:pPr>
              <w:pStyle w:val="Heading2"/>
              <w:outlineLvl w:val="1"/>
              <w:rPr>
                <w:rFonts w:eastAsiaTheme="minorEastAsia"/>
                <w:lang w:eastAsia="en-GB"/>
              </w:rPr>
            </w:pPr>
            <w:bookmarkStart w:name="_Science:_Physics" w:id="3"/>
            <w:bookmarkEnd w:id="3"/>
            <w:r>
              <w:rPr>
                <w:rFonts w:eastAsiaTheme="minorEastAsia"/>
                <w:lang w:eastAsia="en-GB"/>
              </w:rPr>
              <w:t>Science: Physics</w:t>
            </w:r>
          </w:p>
        </w:tc>
        <w:tc>
          <w:tcPr>
            <w:tcW w:w="4820" w:type="dxa"/>
            <w:vMerge/>
            <w:tcMar/>
          </w:tcPr>
          <w:p w:rsidR="009060E5" w:rsidRDefault="009060E5" w14:paraId="51023A52" w14:textId="77777777">
            <w:pPr>
              <w:rPr>
                <w:rFonts w:asciiTheme="majorHAnsi" w:hAnsiTheme="majorHAnsi" w:cstheme="majorHAnsi"/>
              </w:rPr>
            </w:pPr>
          </w:p>
        </w:tc>
      </w:tr>
      <w:tr w:rsidR="009060E5" w:rsidTr="1BE67CAA" w14:paraId="51023A5F" w14:textId="77777777">
        <w:tc>
          <w:tcPr>
            <w:tcW w:w="5098" w:type="dxa"/>
            <w:tcMar/>
          </w:tcPr>
          <w:p w:rsidR="009060E5" w:rsidRDefault="00076997" w14:paraId="51023A54" w14:textId="77777777">
            <w:pPr>
              <w:shd w:val="clear" w:color="auto" w:fill="FFFFFF" w:themeFill="background1"/>
              <w:spacing w:after="75" w:line="256" w:lineRule="auto"/>
              <w:rPr>
                <w:rFonts w:ascii="Calibri" w:hAnsi="Calibri" w:eastAsia="Calibri" w:cs="Calibri"/>
              </w:rPr>
            </w:pPr>
            <w:r>
              <w:rPr>
                <w:rFonts w:eastAsiaTheme="minorEastAsia"/>
                <w:b/>
                <w:bCs/>
                <w:lang w:eastAsia="en-GB"/>
              </w:rPr>
              <w:t xml:space="preserve">Magnetism &amp; </w:t>
            </w:r>
            <w:r>
              <w:rPr>
                <w:rFonts w:eastAsiaTheme="minorEastAsia"/>
                <w:b/>
                <w:bCs/>
                <w:lang w:eastAsia="en-GB"/>
              </w:rPr>
              <w:t>Electromagnets:</w:t>
            </w:r>
            <w:r>
              <w:rPr>
                <w:rFonts w:eastAsiaTheme="minorEastAsia"/>
                <w:lang w:eastAsia="en-GB"/>
              </w:rPr>
              <w:t xml:space="preserve"> </w:t>
            </w:r>
          </w:p>
          <w:p w:rsidR="009060E5" w:rsidRDefault="00076997" w14:paraId="51023A55" w14:textId="77777777">
            <w:pPr>
              <w:shd w:val="clear" w:color="auto" w:fill="FFFFFF" w:themeFill="background1"/>
              <w:spacing w:after="75" w:line="256" w:lineRule="auto"/>
              <w:rPr>
                <w:rFonts w:ascii="Calibri" w:hAnsi="Calibri" w:eastAsia="Calibri" w:cs="Calibri"/>
              </w:rPr>
            </w:pPr>
            <w:r>
              <w:rPr>
                <w:rFonts w:eastAsiaTheme="minorEastAsia"/>
                <w:lang w:eastAsia="en-GB"/>
              </w:rPr>
              <w:t>Know the terms pe</w:t>
            </w:r>
            <w:r>
              <w:rPr>
                <w:rFonts w:ascii="Calibri" w:hAnsi="Calibri" w:eastAsia="Calibri" w:cs="Calibri"/>
              </w:rPr>
              <w:t xml:space="preserve">rmanent and induced magnetism, magnetic forces and fields, </w:t>
            </w:r>
          </w:p>
          <w:p w:rsidR="009060E5" w:rsidRDefault="00076997" w14:paraId="51023A56" w14:textId="77777777">
            <w:pPr>
              <w:shd w:val="clear" w:color="auto" w:fill="FFFFFF" w:themeFill="background1"/>
              <w:spacing w:after="75" w:line="256" w:lineRule="auto"/>
              <w:rPr>
                <w:rFonts w:ascii="Calibri" w:hAnsi="Calibri" w:eastAsia="Calibri" w:cs="Calibri"/>
              </w:rPr>
            </w:pPr>
            <w:r>
              <w:rPr>
                <w:rFonts w:ascii="Calibri" w:hAnsi="Calibri" w:eastAsia="Calibri" w:cs="Calibri"/>
              </w:rPr>
              <w:t>Know the motor effect and how motors work.</w:t>
            </w:r>
          </w:p>
          <w:p w:rsidR="009060E5" w:rsidRDefault="009060E5" w14:paraId="51023A57" w14:textId="77777777">
            <w:pPr>
              <w:shd w:val="clear" w:color="auto" w:fill="FFFFFF" w:themeFill="background1"/>
              <w:spacing w:after="75" w:line="256" w:lineRule="auto"/>
              <w:rPr>
                <w:rFonts w:eastAsiaTheme="minorEastAsia"/>
                <w:lang w:eastAsia="en-GB"/>
              </w:rPr>
            </w:pPr>
          </w:p>
          <w:p w:rsidR="009060E5" w:rsidRDefault="00076997" w14:paraId="51023A58" w14:textId="77777777">
            <w:pPr>
              <w:shd w:val="clear" w:color="auto" w:fill="FFFFFF" w:themeFill="background1"/>
              <w:spacing w:after="75" w:line="256" w:lineRule="auto"/>
              <w:rPr>
                <w:rFonts w:eastAsiaTheme="minorEastAsia"/>
                <w:b/>
                <w:bCs/>
                <w:lang w:eastAsia="en-GB"/>
              </w:rPr>
            </w:pPr>
            <w:r>
              <w:rPr>
                <w:rFonts w:eastAsiaTheme="minorEastAsia"/>
                <w:b/>
                <w:bCs/>
                <w:lang w:eastAsia="en-GB"/>
              </w:rPr>
              <w:t>Space-Triple only:</w:t>
            </w:r>
          </w:p>
          <w:p w:rsidR="009060E5" w:rsidRDefault="00076997" w14:paraId="51023A59" w14:textId="77777777">
            <w:pPr>
              <w:shd w:val="clear" w:color="auto" w:fill="FFFFFF" w:themeFill="background1"/>
              <w:spacing w:after="75" w:line="256" w:lineRule="auto"/>
              <w:rPr>
                <w:rFonts w:eastAsiaTheme="minorEastAsia"/>
                <w:lang w:eastAsia="en-GB"/>
              </w:rPr>
            </w:pPr>
            <w:r>
              <w:rPr>
                <w:rFonts w:eastAsiaTheme="minorEastAsia"/>
                <w:lang w:eastAsia="en-GB"/>
              </w:rPr>
              <w:t>Know how stars are born and die, the classification of objects in our solar system and know how ele</w:t>
            </w:r>
            <w:r>
              <w:rPr>
                <w:rFonts w:eastAsiaTheme="minorEastAsia"/>
                <w:lang w:eastAsia="en-GB"/>
              </w:rPr>
              <w:t>ments get distributed across the universe. Students will also know about nuclear fission.</w:t>
            </w:r>
          </w:p>
          <w:p w:rsidR="009060E5" w:rsidRDefault="009060E5" w14:paraId="51023A5A" w14:textId="77777777">
            <w:pPr>
              <w:shd w:val="clear" w:color="auto" w:fill="FFFFFF" w:themeFill="background1"/>
              <w:spacing w:after="75" w:line="256" w:lineRule="auto"/>
              <w:rPr>
                <w:rFonts w:eastAsiaTheme="minorEastAsia"/>
                <w:lang w:eastAsia="en-GB"/>
              </w:rPr>
            </w:pPr>
          </w:p>
          <w:p w:rsidR="009060E5" w:rsidRDefault="00076997" w14:paraId="51023A5B" w14:textId="77777777">
            <w:pPr>
              <w:shd w:val="clear" w:color="auto" w:fill="FFFFFF" w:themeFill="background1"/>
              <w:spacing w:after="75" w:line="256" w:lineRule="auto"/>
              <w:rPr>
                <w:rFonts w:eastAsiaTheme="minorEastAsia"/>
                <w:b/>
                <w:bCs/>
                <w:lang w:eastAsia="en-GB"/>
              </w:rPr>
            </w:pPr>
            <w:r>
              <w:rPr>
                <w:rFonts w:eastAsiaTheme="minorEastAsia"/>
                <w:b/>
                <w:bCs/>
                <w:lang w:eastAsia="en-GB"/>
              </w:rPr>
              <w:t>Required practical key focus:</w:t>
            </w:r>
          </w:p>
          <w:p w:rsidR="009060E5" w:rsidRDefault="00076997" w14:paraId="51023A5C" w14:textId="77777777">
            <w:pPr>
              <w:shd w:val="clear" w:color="auto" w:fill="FFFFFF" w:themeFill="background1"/>
              <w:spacing w:after="75" w:line="256" w:lineRule="auto"/>
              <w:rPr>
                <w:rFonts w:eastAsiaTheme="minorEastAsia"/>
                <w:lang w:eastAsia="en-GB"/>
              </w:rPr>
            </w:pPr>
            <w:r>
              <w:rPr>
                <w:rFonts w:eastAsiaTheme="minorEastAsia"/>
                <w:lang w:eastAsia="en-GB"/>
              </w:rPr>
              <w:t>Students will know the relation of the practical to the knowledge covered in the course, applying this knowledge to what happens and wh</w:t>
            </w:r>
            <w:r>
              <w:rPr>
                <w:rFonts w:eastAsiaTheme="minorEastAsia"/>
                <w:lang w:eastAsia="en-GB"/>
              </w:rPr>
              <w:t>y. Students will also know the skills required to analyse the results, including mean calculations, graph drawing skills and reading data from instruments.</w:t>
            </w:r>
          </w:p>
          <w:p w:rsidR="009060E5" w:rsidRDefault="009060E5" w14:paraId="51023A5D" w14:textId="77777777">
            <w:pPr>
              <w:shd w:val="clear" w:color="auto" w:fill="FFFFFF" w:themeFill="background1"/>
              <w:spacing w:after="75" w:line="256" w:lineRule="auto"/>
              <w:rPr>
                <w:rFonts w:eastAsiaTheme="minorEastAsia"/>
                <w:lang w:eastAsia="en-GB"/>
              </w:rPr>
            </w:pPr>
          </w:p>
        </w:tc>
        <w:tc>
          <w:tcPr>
            <w:tcW w:w="4820" w:type="dxa"/>
            <w:vMerge/>
            <w:tcMar/>
          </w:tcPr>
          <w:p w:rsidR="009060E5" w:rsidRDefault="009060E5" w14:paraId="51023A5E" w14:textId="77777777">
            <w:pPr>
              <w:rPr>
                <w:rFonts w:asciiTheme="majorHAnsi" w:hAnsiTheme="majorHAnsi" w:cstheme="majorHAnsi"/>
              </w:rPr>
            </w:pPr>
          </w:p>
        </w:tc>
      </w:tr>
      <w:tr w:rsidR="009060E5" w:rsidTr="1BE67CAA" w14:paraId="51023A61" w14:textId="77777777">
        <w:tc>
          <w:tcPr>
            <w:tcW w:w="9918" w:type="dxa"/>
            <w:gridSpan w:val="2"/>
            <w:tcMar/>
          </w:tcPr>
          <w:p w:rsidR="009060E5" w:rsidRDefault="00076997" w14:paraId="51023A60" w14:textId="77777777">
            <w:r>
              <w:t>English:</w:t>
            </w:r>
          </w:p>
        </w:tc>
      </w:tr>
      <w:tr w:rsidR="009060E5" w:rsidTr="1BE67CAA" w14:paraId="51023A8F" w14:textId="77777777">
        <w:tc>
          <w:tcPr>
            <w:tcW w:w="5098" w:type="dxa"/>
            <w:tcMar/>
          </w:tcPr>
          <w:p w:rsidR="009060E5" w:rsidRDefault="00076997" w14:paraId="51023A62" w14:textId="77777777">
            <w:pPr>
              <w:pStyle w:val="Heading2"/>
              <w:outlineLvl w:val="1"/>
              <w:rPr>
                <w:lang w:val="en-US"/>
              </w:rPr>
            </w:pPr>
            <w:bookmarkStart w:name="_Language_–_Linguistics:" w:id="4"/>
            <w:bookmarkEnd w:id="4"/>
            <w:r>
              <w:rPr>
                <w:lang w:val="en-US"/>
              </w:rPr>
              <w:lastRenderedPageBreak/>
              <w:t xml:space="preserve">Language – Paper 1 and Paper 2 Recap </w:t>
            </w:r>
          </w:p>
          <w:p w:rsidR="009060E5" w:rsidRDefault="00076997" w14:paraId="51023A63" w14:textId="77777777">
            <w:pPr>
              <w:rPr>
                <w:lang w:val="en-US"/>
              </w:rPr>
            </w:pPr>
            <w:r>
              <w:rPr>
                <w:lang w:val="en-US"/>
              </w:rPr>
              <w:t>AQA – English Language GCSE</w:t>
            </w:r>
          </w:p>
          <w:p w:rsidR="009060E5" w:rsidRDefault="009060E5" w14:paraId="51023A64" w14:textId="77777777">
            <w:pPr>
              <w:rPr>
                <w:lang w:val="en-US"/>
              </w:rPr>
            </w:pPr>
          </w:p>
          <w:p w:rsidR="009060E5" w:rsidRDefault="00076997" w14:paraId="51023A65" w14:textId="77777777">
            <w:pPr>
              <w:rPr>
                <w:lang w:val="en-US"/>
              </w:rPr>
            </w:pPr>
            <w:r>
              <w:rPr>
                <w:lang w:val="en-US"/>
              </w:rPr>
              <w:t xml:space="preserve">Know how pick out both explicit and implicit information from both </w:t>
            </w:r>
            <w:proofErr w:type="spellStart"/>
            <w:r>
              <w:rPr>
                <w:lang w:val="en-US"/>
              </w:rPr>
              <w:t>non fiction</w:t>
            </w:r>
            <w:proofErr w:type="spellEnd"/>
            <w:r>
              <w:rPr>
                <w:lang w:val="en-US"/>
              </w:rPr>
              <w:t xml:space="preserve"> and fiction texts. </w:t>
            </w:r>
          </w:p>
          <w:p w:rsidR="009060E5" w:rsidRDefault="009060E5" w14:paraId="51023A66" w14:textId="77777777">
            <w:pPr>
              <w:rPr>
                <w:lang w:val="en-US"/>
              </w:rPr>
            </w:pPr>
          </w:p>
          <w:p w:rsidR="009060E5" w:rsidRDefault="00076997" w14:paraId="51023A67" w14:textId="77777777">
            <w:pPr>
              <w:rPr>
                <w:lang w:val="en-US"/>
              </w:rPr>
            </w:pPr>
            <w:r>
              <w:rPr>
                <w:lang w:val="en-US"/>
              </w:rPr>
              <w:t xml:space="preserve">Know how to </w:t>
            </w:r>
            <w:proofErr w:type="spellStart"/>
            <w:r>
              <w:rPr>
                <w:lang w:val="en-US"/>
              </w:rPr>
              <w:t>analyse</w:t>
            </w:r>
            <w:proofErr w:type="spellEnd"/>
            <w:r>
              <w:rPr>
                <w:lang w:val="en-US"/>
              </w:rPr>
              <w:t xml:space="preserve"> texts for meaning, specifically focusing on word choice and language technique. </w:t>
            </w:r>
          </w:p>
          <w:p w:rsidR="009060E5" w:rsidRDefault="009060E5" w14:paraId="51023A68" w14:textId="77777777">
            <w:pPr>
              <w:rPr>
                <w:lang w:val="en-US"/>
              </w:rPr>
            </w:pPr>
          </w:p>
          <w:p w:rsidR="009060E5" w:rsidRDefault="00076997" w14:paraId="51023A69" w14:textId="77777777">
            <w:pPr>
              <w:rPr>
                <w:lang w:val="en-US"/>
              </w:rPr>
            </w:pPr>
            <w:r>
              <w:rPr>
                <w:lang w:val="en-US"/>
              </w:rPr>
              <w:t xml:space="preserve">Know how to </w:t>
            </w:r>
            <w:proofErr w:type="spellStart"/>
            <w:r>
              <w:rPr>
                <w:lang w:val="en-US"/>
              </w:rPr>
              <w:t>analyse</w:t>
            </w:r>
            <w:proofErr w:type="spellEnd"/>
            <w:r>
              <w:rPr>
                <w:lang w:val="en-US"/>
              </w:rPr>
              <w:t xml:space="preserve"> a text’s structure and to generate</w:t>
            </w:r>
            <w:r>
              <w:rPr>
                <w:lang w:val="en-US"/>
              </w:rPr>
              <w:t xml:space="preserve"> meaning from structural choices made by the author. </w:t>
            </w:r>
          </w:p>
          <w:p w:rsidR="009060E5" w:rsidRDefault="009060E5" w14:paraId="51023A6A" w14:textId="77777777">
            <w:pPr>
              <w:rPr>
                <w:lang w:val="en-US"/>
              </w:rPr>
            </w:pPr>
          </w:p>
          <w:p w:rsidR="009060E5" w:rsidRDefault="00076997" w14:paraId="51023A6B" w14:textId="77777777">
            <w:pPr>
              <w:rPr>
                <w:lang w:val="en-US"/>
              </w:rPr>
            </w:pPr>
            <w:r>
              <w:rPr>
                <w:lang w:val="en-US"/>
              </w:rPr>
              <w:t xml:space="preserve">Know how to compare viewpoints and perspectives across two different texts. </w:t>
            </w:r>
          </w:p>
          <w:p w:rsidR="009060E5" w:rsidRDefault="009060E5" w14:paraId="51023A6C" w14:textId="77777777">
            <w:pPr>
              <w:rPr>
                <w:lang w:val="en-US"/>
              </w:rPr>
            </w:pPr>
          </w:p>
          <w:p w:rsidR="009060E5" w:rsidRDefault="00076997" w14:paraId="51023A6D" w14:textId="77777777">
            <w:pPr>
              <w:rPr>
                <w:lang w:val="en-US"/>
              </w:rPr>
            </w:pPr>
            <w:r>
              <w:rPr>
                <w:lang w:val="en-US"/>
              </w:rPr>
              <w:t xml:space="preserve">Know how to successfully write creatively. </w:t>
            </w:r>
          </w:p>
          <w:p w:rsidR="009060E5" w:rsidRDefault="00076997" w14:paraId="51023A6E" w14:textId="77777777">
            <w:pPr>
              <w:rPr>
                <w:lang w:val="en-US"/>
              </w:rPr>
            </w:pPr>
            <w:r>
              <w:rPr>
                <w:lang w:val="en-US"/>
              </w:rPr>
              <w:t xml:space="preserve">Know how to successfully write for a specific purpose – e.g. to persuade/inform/advise. </w:t>
            </w:r>
            <w:bookmarkStart w:name="_Literature_–_Romeo" w:id="5"/>
            <w:bookmarkEnd w:id="5"/>
          </w:p>
          <w:p w:rsidR="009060E5" w:rsidRDefault="009060E5" w14:paraId="51023A6F" w14:textId="77777777">
            <w:pPr>
              <w:rPr>
                <w:lang w:val="en-US"/>
              </w:rPr>
            </w:pPr>
          </w:p>
          <w:p w:rsidR="009060E5" w:rsidRDefault="00076997" w14:paraId="51023A70" w14:textId="77777777">
            <w:pPr>
              <w:pStyle w:val="Heading2"/>
              <w:outlineLvl w:val="1"/>
              <w:rPr>
                <w:lang w:val="en-US"/>
              </w:rPr>
            </w:pPr>
            <w:r>
              <w:rPr>
                <w:lang w:val="en-US"/>
              </w:rPr>
              <w:t xml:space="preserve">Literature – Power and Conflict Poetry </w:t>
            </w:r>
          </w:p>
          <w:p w:rsidR="009060E5" w:rsidRDefault="00076997" w14:paraId="51023A71" w14:textId="77777777">
            <w:pPr>
              <w:rPr>
                <w:lang w:val="en-US"/>
              </w:rPr>
            </w:pPr>
            <w:r>
              <w:rPr>
                <w:lang w:val="en-US"/>
              </w:rPr>
              <w:t xml:space="preserve">AQA – English Literature GCSE </w:t>
            </w:r>
          </w:p>
          <w:p w:rsidR="009060E5" w:rsidRDefault="00076997" w14:paraId="51023A72" w14:textId="77777777">
            <w:pPr>
              <w:rPr>
                <w:lang w:val="en-US"/>
              </w:rPr>
            </w:pPr>
            <w:r>
              <w:rPr>
                <w:lang w:val="en-US"/>
              </w:rPr>
              <w:t>Know the contextual factors that impact the content of the Power and Conflict poetry cluster an</w:t>
            </w:r>
            <w:r>
              <w:rPr>
                <w:lang w:val="en-US"/>
              </w:rPr>
              <w:t xml:space="preserve">d have knowledge to apply this to the analysis of the poems. </w:t>
            </w:r>
          </w:p>
          <w:p w:rsidR="009060E5" w:rsidRDefault="009060E5" w14:paraId="51023A73" w14:textId="77777777">
            <w:pPr>
              <w:rPr>
                <w:lang w:val="en-US"/>
              </w:rPr>
            </w:pPr>
          </w:p>
          <w:p w:rsidR="009060E5" w:rsidRDefault="00076997" w14:paraId="51023A74" w14:textId="77777777">
            <w:pPr>
              <w:rPr>
                <w:lang w:val="en-US"/>
              </w:rPr>
            </w:pPr>
            <w:r>
              <w:rPr>
                <w:lang w:val="en-US"/>
              </w:rPr>
              <w:t xml:space="preserve">Know the structural features that add to meaning for each poem. </w:t>
            </w:r>
          </w:p>
          <w:p w:rsidR="009060E5" w:rsidRDefault="009060E5" w14:paraId="51023A75" w14:textId="77777777">
            <w:pPr>
              <w:rPr>
                <w:lang w:val="en-US"/>
              </w:rPr>
            </w:pPr>
          </w:p>
          <w:p w:rsidR="009060E5" w:rsidRDefault="00076997" w14:paraId="51023A76"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a number of key quotations from the each poem, along with language analysis of the components of these quotations. </w:t>
            </w:r>
          </w:p>
          <w:p w:rsidR="009060E5" w:rsidRDefault="009060E5" w14:paraId="51023A77" w14:textId="77777777">
            <w:pPr>
              <w:spacing w:line="259" w:lineRule="auto"/>
              <w:rPr>
                <w:rFonts w:ascii="Calibri" w:hAnsi="Calibri" w:eastAsia="Calibri" w:cs="Calibri"/>
                <w:color w:val="000000" w:themeColor="text1"/>
                <w:lang w:val="en-US"/>
              </w:rPr>
            </w:pPr>
          </w:p>
          <w:p w:rsidR="009060E5" w:rsidRDefault="00076997" w14:paraId="51023A78"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w:t>
            </w:r>
            <w:r>
              <w:rPr>
                <w:rFonts w:ascii="Calibri" w:hAnsi="Calibri" w:eastAsia="Calibri" w:cs="Calibri"/>
                <w:color w:val="000000" w:themeColor="text1"/>
                <w:lang w:val="en-US"/>
              </w:rPr>
              <w:t xml:space="preserve">how the poems can be compared and linked to different themes. </w:t>
            </w:r>
          </w:p>
        </w:tc>
        <w:tc>
          <w:tcPr>
            <w:tcW w:w="4820" w:type="dxa"/>
            <w:tcMar/>
          </w:tcPr>
          <w:p w:rsidR="009060E5" w:rsidRDefault="00076997" w14:paraId="51023A79" w14:textId="77777777">
            <w:pPr>
              <w:rPr>
                <w:rFonts w:eastAsiaTheme="minorEastAsia"/>
              </w:rPr>
            </w:pPr>
            <w:r>
              <w:rPr>
                <w:rFonts w:eastAsiaTheme="minorEastAsia"/>
              </w:rPr>
              <w:t>How can I help my child?</w:t>
            </w:r>
          </w:p>
          <w:p w:rsidR="009060E5" w:rsidRDefault="00076997" w14:paraId="51023A7A" w14:textId="77777777">
            <w:pPr>
              <w:rPr>
                <w:rFonts w:eastAsiaTheme="minorEastAsia"/>
              </w:rPr>
            </w:pPr>
            <w:r>
              <w:rPr>
                <w:rFonts w:eastAsiaTheme="minorEastAsia"/>
              </w:rPr>
              <w:t>Students will be set regular homework tasks on GCSE Pod linked to both English Language and English Literature study at GCSE. Watching videos with your child and then discussing or quizzing them on the content of the videos will help them to retain key inf</w:t>
            </w:r>
            <w:r>
              <w:rPr>
                <w:rFonts w:eastAsiaTheme="minorEastAsia"/>
              </w:rPr>
              <w:t xml:space="preserve">ormation. </w:t>
            </w:r>
          </w:p>
          <w:p w:rsidR="009060E5" w:rsidRDefault="00076997" w14:paraId="51023A7B" w14:textId="77777777">
            <w:pPr>
              <w:rPr>
                <w:rFonts w:eastAsiaTheme="minorEastAsia"/>
              </w:rPr>
            </w:pPr>
            <w:hyperlink r:id="rId17">
              <w:r>
                <w:rPr>
                  <w:rStyle w:val="Hyperlink"/>
                  <w:rFonts w:eastAsiaTheme="minorEastAsia"/>
                </w:rPr>
                <w:t>https://www.gcsepod.com/</w:t>
              </w:r>
            </w:hyperlink>
          </w:p>
          <w:p w:rsidR="009060E5" w:rsidRDefault="009060E5" w14:paraId="51023A7C" w14:textId="77777777">
            <w:pPr>
              <w:rPr>
                <w:rFonts w:eastAsiaTheme="minorEastAsia"/>
              </w:rPr>
            </w:pPr>
          </w:p>
          <w:p w:rsidR="009060E5" w:rsidRDefault="00076997" w14:paraId="51023A7D" w14:textId="77777777">
            <w:pPr>
              <w:rPr>
                <w:rFonts w:eastAsiaTheme="minorEastAsia"/>
              </w:rPr>
            </w:pPr>
            <w:r>
              <w:rPr>
                <w:rFonts w:eastAsiaTheme="minorEastAsia"/>
              </w:rPr>
              <w:t>BBC Bitesize has a dedicated area for GCSE English Language:</w:t>
            </w:r>
          </w:p>
          <w:p w:rsidR="009060E5" w:rsidRDefault="00076997" w14:paraId="51023A7E" w14:textId="77777777">
            <w:pPr>
              <w:rPr>
                <w:rFonts w:eastAsiaTheme="minorEastAsia"/>
              </w:rPr>
            </w:pPr>
            <w:hyperlink r:id="rId18">
              <w:r>
                <w:rPr>
                  <w:rStyle w:val="Hyperlink"/>
                  <w:rFonts w:eastAsiaTheme="minorEastAsia"/>
                </w:rPr>
                <w:t>https://www.bbc.co.uk/bitesize/examspecs/zcbch</w:t>
              </w:r>
              <w:r>
                <w:rPr>
                  <w:rStyle w:val="Hyperlink"/>
                  <w:rFonts w:eastAsiaTheme="minorEastAsia"/>
                </w:rPr>
                <w:t>v4</w:t>
              </w:r>
            </w:hyperlink>
          </w:p>
          <w:p w:rsidR="009060E5" w:rsidRDefault="00076997" w14:paraId="51023A7F" w14:textId="77777777">
            <w:pPr>
              <w:rPr>
                <w:rFonts w:eastAsiaTheme="minorEastAsia"/>
              </w:rPr>
            </w:pPr>
            <w:r>
              <w:rPr>
                <w:rFonts w:eastAsiaTheme="minorEastAsia"/>
              </w:rPr>
              <w:t xml:space="preserve">Students can complete the revision tasks on the website or make revision cards and resources with the content. </w:t>
            </w:r>
          </w:p>
          <w:p w:rsidR="009060E5" w:rsidRDefault="009060E5" w14:paraId="51023A80" w14:textId="77777777">
            <w:pPr>
              <w:rPr>
                <w:rFonts w:eastAsiaTheme="minorEastAsia"/>
              </w:rPr>
            </w:pPr>
          </w:p>
          <w:p w:rsidR="009060E5" w:rsidRDefault="009060E5" w14:paraId="51023A81" w14:textId="77777777">
            <w:pPr>
              <w:rPr>
                <w:rFonts w:eastAsiaTheme="minorEastAsia"/>
              </w:rPr>
            </w:pPr>
          </w:p>
          <w:p w:rsidR="009060E5" w:rsidRDefault="009060E5" w14:paraId="51023A82" w14:textId="77777777">
            <w:pPr>
              <w:rPr>
                <w:rFonts w:eastAsiaTheme="minorEastAsia"/>
              </w:rPr>
            </w:pPr>
          </w:p>
          <w:p w:rsidR="009060E5" w:rsidRDefault="009060E5" w14:paraId="51023A83" w14:textId="77777777">
            <w:pPr>
              <w:rPr>
                <w:rFonts w:eastAsiaTheme="minorEastAsia"/>
              </w:rPr>
            </w:pPr>
          </w:p>
          <w:p w:rsidR="009060E5" w:rsidRDefault="009060E5" w14:paraId="51023A84" w14:textId="77777777">
            <w:pPr>
              <w:rPr>
                <w:rFonts w:eastAsiaTheme="minorEastAsia"/>
              </w:rPr>
            </w:pPr>
          </w:p>
          <w:p w:rsidR="009060E5" w:rsidRDefault="00076997" w14:paraId="51023A85" w14:textId="77777777">
            <w:pPr>
              <w:rPr>
                <w:rFonts w:eastAsiaTheme="minorEastAsia"/>
              </w:rPr>
            </w:pPr>
            <w:r>
              <w:rPr>
                <w:rFonts w:eastAsiaTheme="minorEastAsia"/>
              </w:rPr>
              <w:t xml:space="preserve">The following online poetry anthology has plenty of information and annotations to help to catch up on any missed poems. You can </w:t>
            </w:r>
            <w:r>
              <w:rPr>
                <w:rFonts w:eastAsiaTheme="minorEastAsia"/>
              </w:rPr>
              <w:t>also use it to add to your own annotated copies, or to create flashcards/</w:t>
            </w:r>
            <w:proofErr w:type="spellStart"/>
            <w:r>
              <w:rPr>
                <w:rFonts w:eastAsiaTheme="minorEastAsia"/>
              </w:rPr>
              <w:t>mindmaps</w:t>
            </w:r>
            <w:proofErr w:type="spellEnd"/>
            <w:r>
              <w:rPr>
                <w:rFonts w:eastAsiaTheme="minorEastAsia"/>
              </w:rPr>
              <w:t xml:space="preserve"> for revision. </w:t>
            </w:r>
          </w:p>
          <w:p w:rsidR="009060E5" w:rsidRDefault="009060E5" w14:paraId="51023A86" w14:textId="77777777">
            <w:pPr>
              <w:rPr>
                <w:rFonts w:eastAsiaTheme="minorEastAsia"/>
              </w:rPr>
            </w:pPr>
          </w:p>
          <w:p w:rsidR="009060E5" w:rsidRDefault="00076997" w14:paraId="51023A87" w14:textId="77777777">
            <w:pPr>
              <w:rPr>
                <w:rFonts w:eastAsiaTheme="minorEastAsia"/>
              </w:rPr>
            </w:pPr>
            <w:hyperlink r:id="rId19">
              <w:r>
                <w:rPr>
                  <w:rStyle w:val="Hyperlink"/>
                  <w:rFonts w:eastAsiaTheme="minorEastAsia"/>
                </w:rPr>
                <w:t>https://thebicesterschool.org.uk/wp-content/uploads/</w:t>
              </w:r>
              <w:r>
                <w:rPr>
                  <w:rStyle w:val="Hyperlink"/>
                  <w:rFonts w:eastAsiaTheme="minorEastAsia"/>
                </w:rPr>
                <w:t>2017/02/Poetry-Support-Booklet.pdf</w:t>
              </w:r>
            </w:hyperlink>
          </w:p>
          <w:p w:rsidR="009060E5" w:rsidRDefault="009060E5" w14:paraId="51023A88" w14:textId="77777777">
            <w:pPr>
              <w:rPr>
                <w:rFonts w:eastAsiaTheme="minorEastAsia"/>
              </w:rPr>
            </w:pPr>
          </w:p>
          <w:p w:rsidR="009060E5" w:rsidRDefault="009060E5" w14:paraId="51023A89" w14:textId="77777777">
            <w:pPr>
              <w:rPr>
                <w:rFonts w:eastAsiaTheme="minorEastAsia"/>
              </w:rPr>
            </w:pPr>
          </w:p>
          <w:p w:rsidR="009060E5" w:rsidRDefault="009060E5" w14:paraId="51023A8A" w14:textId="77777777">
            <w:pPr>
              <w:rPr>
                <w:rFonts w:eastAsiaTheme="minorEastAsia"/>
              </w:rPr>
            </w:pPr>
          </w:p>
          <w:p w:rsidR="009060E5" w:rsidRDefault="00076997" w14:paraId="51023A8B" w14:textId="77777777">
            <w:pPr>
              <w:rPr>
                <w:rFonts w:eastAsiaTheme="minorEastAsia"/>
              </w:rPr>
            </w:pPr>
            <w:r>
              <w:rPr>
                <w:rFonts w:eastAsiaTheme="minorEastAsia"/>
              </w:rPr>
              <w:t>BBC Bitesize also has a dedicated area for Power and Conflict poetry revision:</w:t>
            </w:r>
          </w:p>
          <w:p w:rsidR="009060E5" w:rsidRDefault="00076997" w14:paraId="51023A8C" w14:textId="77777777">
            <w:pPr>
              <w:rPr>
                <w:rFonts w:eastAsiaTheme="minorEastAsia"/>
              </w:rPr>
            </w:pPr>
            <w:hyperlink r:id="rId20">
              <w:r>
                <w:rPr>
                  <w:rStyle w:val="Hyperlink"/>
                  <w:rFonts w:eastAsiaTheme="minorEastAsia"/>
                </w:rPr>
                <w:t>https://www.bbc.co.uk/bitesize/topics/zs43ycw</w:t>
              </w:r>
            </w:hyperlink>
          </w:p>
          <w:p w:rsidR="009060E5" w:rsidRDefault="009060E5" w14:paraId="51023A8D" w14:textId="77777777">
            <w:pPr>
              <w:rPr>
                <w:rFonts w:eastAsiaTheme="minorEastAsia"/>
              </w:rPr>
            </w:pPr>
          </w:p>
          <w:p w:rsidR="009060E5" w:rsidRDefault="00076997" w14:paraId="51023A8E" w14:textId="77777777">
            <w:pPr>
              <w:rPr>
                <w:rFonts w:eastAsiaTheme="minorEastAsia"/>
              </w:rPr>
            </w:pPr>
            <w:r>
              <w:rPr>
                <w:rFonts w:eastAsiaTheme="minorEastAsia"/>
              </w:rPr>
              <w:t>GCSE Pod has a number of vi</w:t>
            </w:r>
            <w:r>
              <w:rPr>
                <w:rFonts w:eastAsiaTheme="minorEastAsia"/>
              </w:rPr>
              <w:t xml:space="preserve">deos on each of the poems that you can also watch to supplement your learning. </w:t>
            </w:r>
          </w:p>
        </w:tc>
      </w:tr>
      <w:tr w:rsidR="009060E5" w:rsidTr="1BE67CAA" w14:paraId="51023A91" w14:textId="77777777">
        <w:tc>
          <w:tcPr>
            <w:tcW w:w="9918" w:type="dxa"/>
            <w:gridSpan w:val="2"/>
            <w:tcMar/>
          </w:tcPr>
          <w:p w:rsidR="009060E5" w:rsidRDefault="00076997" w14:paraId="51023A90" w14:textId="77777777">
            <w:pPr>
              <w:pStyle w:val="Heading2"/>
              <w:outlineLvl w:val="1"/>
            </w:pPr>
            <w:r>
              <w:t>Languages:</w:t>
            </w:r>
          </w:p>
        </w:tc>
      </w:tr>
      <w:tr w:rsidR="009060E5" w:rsidTr="1BE67CAA" w14:paraId="51023AC0" w14:textId="77777777">
        <w:tc>
          <w:tcPr>
            <w:tcW w:w="5098" w:type="dxa"/>
            <w:tcMar/>
          </w:tcPr>
          <w:p w:rsidR="009060E5" w:rsidRDefault="00076997" w14:paraId="51023A92" w14:textId="77777777">
            <w:pPr>
              <w:pStyle w:val="Heading2"/>
              <w:outlineLvl w:val="1"/>
            </w:pPr>
            <w:bookmarkStart w:name="_German" w:id="6"/>
            <w:bookmarkEnd w:id="6"/>
            <w:r>
              <w:lastRenderedPageBreak/>
              <w:t>German</w:t>
            </w:r>
          </w:p>
          <w:p w:rsidR="009060E5" w:rsidRDefault="00076997" w14:paraId="51023A93" w14:textId="77777777">
            <w:pPr>
              <w:pStyle w:val="Heading2"/>
              <w:outlineLvl w:val="1"/>
              <w:rPr>
                <w:rStyle w:val="eop"/>
                <w:rFonts w:asciiTheme="minorHAnsi" w:hAnsiTheme="minorHAnsi" w:eastAsiaTheme="minorEastAsia" w:cstheme="minorBidi"/>
                <w:color w:val="auto"/>
                <w:sz w:val="22"/>
                <w:szCs w:val="22"/>
              </w:rPr>
            </w:pPr>
            <w:r>
              <w:rPr>
                <w:rStyle w:val="normaltextrun"/>
                <w:rFonts w:ascii="Calibri" w:hAnsi="Calibri" w:cs="Calibri"/>
                <w:color w:val="000000"/>
                <w:sz w:val="22"/>
                <w:szCs w:val="22"/>
                <w:shd w:val="clear" w:color="auto" w:fill="FFFFFF"/>
              </w:rPr>
              <w:t>AQA - German GCSE (Foundation or Higher)</w:t>
            </w:r>
            <w:r>
              <w:rPr>
                <w:rStyle w:val="eop"/>
                <w:rFonts w:ascii="Calibri" w:hAnsi="Calibri" w:cs="Calibri"/>
                <w:color w:val="000000"/>
                <w:sz w:val="22"/>
                <w:szCs w:val="22"/>
                <w:shd w:val="clear" w:color="auto" w:fill="FFFFFF"/>
              </w:rPr>
              <w:t> </w:t>
            </w:r>
          </w:p>
          <w:p w:rsidR="009060E5" w:rsidP="00A76AC8" w:rsidRDefault="00076997" w14:paraId="51023A94" w14:textId="77777777">
            <w:pPr>
              <w:pStyle w:val="Heading2"/>
              <w:numPr>
                <w:ilvl w:val="0"/>
                <w:numId w:val="18"/>
              </w:numPr>
              <w:outlineLvl w:val="1"/>
              <w:rPr>
                <w:rStyle w:val="eop"/>
                <w:rFonts w:asciiTheme="minorHAnsi" w:hAnsiTheme="minorHAnsi" w:eastAsiaTheme="minorEastAsia" w:cstheme="minorBidi"/>
                <w:color w:val="auto"/>
                <w:sz w:val="22"/>
                <w:szCs w:val="22"/>
              </w:rPr>
            </w:pPr>
            <w:r>
              <w:rPr>
                <w:rStyle w:val="eop"/>
                <w:rFonts w:asciiTheme="minorHAnsi" w:hAnsiTheme="minorHAnsi" w:eastAsiaTheme="minorEastAsia" w:cstheme="minorBidi"/>
                <w:color w:val="auto"/>
                <w:sz w:val="22"/>
                <w:szCs w:val="22"/>
              </w:rPr>
              <w:t xml:space="preserve">To know how to describe a dream job </w:t>
            </w:r>
          </w:p>
          <w:p w:rsidR="009060E5" w:rsidP="00A76AC8" w:rsidRDefault="00076997" w14:paraId="51023A95"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discuss reasons for learning German and other languages </w:t>
            </w:r>
          </w:p>
          <w:p w:rsidR="009060E5" w:rsidP="00A76AC8" w:rsidRDefault="00076997" w14:paraId="51023A96"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what makes a good friend in German</w:t>
            </w:r>
          </w:p>
          <w:p w:rsidR="009060E5" w:rsidP="00A76AC8" w:rsidRDefault="00076997" w14:paraId="51023A97"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relationships in German</w:t>
            </w:r>
          </w:p>
          <w:p w:rsidR="009060E5" w:rsidP="00A76AC8" w:rsidRDefault="00076997" w14:paraId="51023A98"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understand opinions about marriage in German</w:t>
            </w:r>
          </w:p>
          <w:p w:rsidR="009060E5" w:rsidP="00A76AC8" w:rsidRDefault="00076997" w14:paraId="51023A99"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form the present tense </w:t>
            </w:r>
          </w:p>
          <w:p w:rsidR="009060E5" w:rsidP="00A76AC8" w:rsidRDefault="00076997" w14:paraId="51023A9A"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9060E5" w:rsidP="00A76AC8" w:rsidRDefault="00076997" w14:paraId="51023A9B" w14:textId="77777777">
            <w:pPr>
              <w:pStyle w:val="paragraph"/>
              <w:numPr>
                <w:ilvl w:val="0"/>
                <w:numId w:val="18"/>
              </w:numPr>
              <w:spacing w:after="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refer to future plans </w:t>
            </w:r>
          </w:p>
          <w:p w:rsidR="009060E5" w:rsidRDefault="00076997" w14:paraId="51023A9D" w14:textId="77777777">
            <w:pPr>
              <w:pStyle w:val="Heading2"/>
              <w:outlineLvl w:val="1"/>
              <w:rPr>
                <w:shd w:val="clear" w:color="auto" w:fill="FFFFFF"/>
                <w:lang w:val="en-US"/>
              </w:rPr>
            </w:pPr>
            <w:bookmarkStart w:name="_French" w:id="7"/>
            <w:bookmarkEnd w:id="7"/>
            <w:r>
              <w:t>French</w:t>
            </w:r>
          </w:p>
          <w:p w:rsidR="009060E5" w:rsidRDefault="00076997" w14:paraId="51023A9E"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normaltextrun"/>
                <w:rFonts w:ascii="Calibri" w:hAnsi="Calibri" w:cs="Calibri"/>
                <w:color w:val="000000"/>
                <w:sz w:val="22"/>
                <w:szCs w:val="22"/>
                <w:shd w:val="clear" w:color="auto" w:fill="FFFFFF"/>
              </w:rPr>
              <w:t>AQA - French GCSE (Foundation or Higher)</w:t>
            </w:r>
            <w:r>
              <w:rPr>
                <w:rStyle w:val="eop"/>
                <w:rFonts w:ascii="Calibri" w:hAnsi="Calibri" w:cs="Calibri"/>
                <w:color w:val="000000"/>
                <w:sz w:val="22"/>
                <w:szCs w:val="22"/>
                <w:shd w:val="clear" w:color="auto" w:fill="FFFFFF"/>
              </w:rPr>
              <w:t> </w:t>
            </w:r>
          </w:p>
          <w:p w:rsidR="009060E5" w:rsidP="00A76AC8" w:rsidRDefault="00076997" w14:paraId="51023A9F"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vocab for different jobs</w:t>
            </w:r>
            <w:r>
              <w:rPr>
                <w:rStyle w:val="eop"/>
                <w:rFonts w:asciiTheme="minorHAnsi" w:hAnsiTheme="minorHAnsi" w:eastAsiaTheme="minorEastAsia" w:cstheme="minorBidi"/>
                <w:sz w:val="22"/>
                <w:szCs w:val="22"/>
              </w:rPr>
              <w:t xml:space="preserve"> in French</w:t>
            </w:r>
          </w:p>
          <w:p w:rsidR="009060E5" w:rsidP="00A76AC8" w:rsidRDefault="00076997" w14:paraId="51023AA0"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give pros and cons of different jobs in French</w:t>
            </w:r>
          </w:p>
          <w:p w:rsidR="009060E5" w:rsidP="00A76AC8" w:rsidRDefault="00076997" w14:paraId="51023AA1"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say what job you would like to do and why</w:t>
            </w:r>
          </w:p>
          <w:p w:rsidR="009060E5" w:rsidP="00A76AC8" w:rsidRDefault="00076997" w14:paraId="51023AA2"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part-time jobs in French</w:t>
            </w:r>
          </w:p>
          <w:p w:rsidR="009060E5" w:rsidP="00A76AC8" w:rsidRDefault="00076997" w14:paraId="51023AA3"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say what you did during work experience in French</w:t>
            </w:r>
          </w:p>
          <w:p w:rsidR="009060E5" w:rsidP="00A76AC8" w:rsidRDefault="00076997" w14:paraId="51023AA4"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voca</w:t>
            </w:r>
            <w:r>
              <w:rPr>
                <w:rStyle w:val="eop"/>
                <w:rFonts w:asciiTheme="minorHAnsi" w:hAnsiTheme="minorHAnsi" w:eastAsiaTheme="minorEastAsia" w:cstheme="minorBidi"/>
                <w:sz w:val="22"/>
                <w:szCs w:val="22"/>
              </w:rPr>
              <w:t>b for food, drink and meals in French</w:t>
            </w:r>
          </w:p>
          <w:p w:rsidR="009060E5" w:rsidP="00A76AC8" w:rsidRDefault="00076997" w14:paraId="51023AA5"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food for special occasions in French</w:t>
            </w:r>
          </w:p>
          <w:p w:rsidR="009060E5" w:rsidP="00A76AC8" w:rsidRDefault="00076997" w14:paraId="51023AA6"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describe family celebrations in French</w:t>
            </w:r>
          </w:p>
          <w:p w:rsidR="009060E5" w:rsidP="00A76AC8" w:rsidRDefault="00076997" w14:paraId="51023AA7"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vocab associated with festivals and traditions</w:t>
            </w:r>
          </w:p>
          <w:p w:rsidR="009060E5" w:rsidP="00A76AC8" w:rsidRDefault="00076997" w14:paraId="51023AA8"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9060E5" w:rsidP="00A76AC8" w:rsidRDefault="00076997" w14:paraId="51023AA9"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9060E5" w:rsidP="00A76AC8" w:rsidRDefault="00076997" w14:paraId="51023AAA" w14:textId="445745E3">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refer to future plans</w:t>
            </w:r>
          </w:p>
          <w:p w:rsidR="00257416" w:rsidP="00257416" w:rsidRDefault="00257416" w14:paraId="6320E51D" w14:textId="0002669A">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rsidR="00257416" w:rsidP="00257416" w:rsidRDefault="00257416" w14:paraId="7726C5FC" w14:textId="3C23A4C4">
            <w:pPr>
              <w:pStyle w:val="Heading2"/>
              <w:outlineLvl w:val="1"/>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Spanish</w:t>
            </w:r>
          </w:p>
          <w:p w:rsidR="00257416" w:rsidP="00257416" w:rsidRDefault="00257416" w14:paraId="224568A9" w14:textId="7056C4D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AQA - </w:t>
            </w:r>
            <w:r>
              <w:rPr>
                <w:rStyle w:val="normaltextrun"/>
                <w:rFonts w:ascii="Calibri" w:hAnsi="Calibri" w:cs="Calibri"/>
                <w:color w:val="000000"/>
                <w:sz w:val="22"/>
                <w:szCs w:val="22"/>
                <w:shd w:val="clear" w:color="auto" w:fill="FFFFFF"/>
              </w:rPr>
              <w:t>Spanish</w:t>
            </w:r>
            <w:r>
              <w:rPr>
                <w:rStyle w:val="normaltextrun"/>
                <w:rFonts w:ascii="Calibri" w:hAnsi="Calibri" w:cs="Calibri"/>
                <w:color w:val="000000"/>
                <w:sz w:val="22"/>
                <w:szCs w:val="22"/>
                <w:shd w:val="clear" w:color="auto" w:fill="FFFFFF"/>
              </w:rPr>
              <w:t xml:space="preserve"> GCSE (Foundation or Higher)</w:t>
            </w:r>
            <w:r>
              <w:rPr>
                <w:rStyle w:val="eop"/>
                <w:rFonts w:ascii="Calibri" w:hAnsi="Calibri" w:cs="Calibri"/>
                <w:color w:val="000000"/>
                <w:sz w:val="22"/>
                <w:szCs w:val="22"/>
                <w:shd w:val="clear" w:color="auto" w:fill="FFFFFF"/>
              </w:rPr>
              <w:t> </w:t>
            </w:r>
          </w:p>
          <w:p w:rsidR="00A76AC8" w:rsidP="00A76AC8" w:rsidRDefault="00A76AC8" w14:paraId="1568F4F7" w14:textId="77777777">
            <w:pPr>
              <w:pStyle w:val="paragraph"/>
              <w:numPr>
                <w:ilvl w:val="0"/>
                <w:numId w:val="18"/>
              </w:numPr>
              <w:spacing w:before="0" w:beforeAutospacing="0" w:after="0" w:afterAutospacing="0"/>
              <w:textAlignment w:val="baseline"/>
              <w:rPr>
                <w:rFonts w:ascii="Calibri" w:hAnsi="Calibri"/>
                <w:sz w:val="22"/>
                <w:szCs w:val="22"/>
              </w:rPr>
            </w:pPr>
            <w:r>
              <w:rPr>
                <w:rStyle w:val="normaltextrun"/>
                <w:rFonts w:ascii="Calibri" w:hAnsi="Calibri"/>
                <w:sz w:val="22"/>
                <w:szCs w:val="22"/>
              </w:rPr>
              <w:t>To know how to talk about different jobs</w:t>
            </w:r>
            <w:r>
              <w:rPr>
                <w:rStyle w:val="eop"/>
                <w:rFonts w:ascii="Calibri" w:hAnsi="Calibri"/>
                <w:sz w:val="22"/>
                <w:szCs w:val="22"/>
              </w:rPr>
              <w:t> </w:t>
            </w:r>
          </w:p>
          <w:p w:rsidR="00A76AC8" w:rsidP="00A76AC8" w:rsidRDefault="00A76AC8" w14:paraId="768A6385" w14:textId="77777777">
            <w:pPr>
              <w:pStyle w:val="paragraph"/>
              <w:numPr>
                <w:ilvl w:val="0"/>
                <w:numId w:val="18"/>
              </w:numPr>
              <w:spacing w:before="0" w:beforeAutospacing="0" w:after="0" w:afterAutospacing="0"/>
              <w:textAlignment w:val="baseline"/>
              <w:rPr>
                <w:rFonts w:ascii="Calibri" w:hAnsi="Calibri"/>
                <w:sz w:val="22"/>
                <w:szCs w:val="22"/>
              </w:rPr>
            </w:pPr>
            <w:r>
              <w:rPr>
                <w:rStyle w:val="normaltextrun"/>
                <w:rFonts w:ascii="Calibri" w:hAnsi="Calibri"/>
                <w:sz w:val="22"/>
                <w:szCs w:val="22"/>
              </w:rPr>
              <w:t>To know how to talk about how you earn money</w:t>
            </w:r>
            <w:r>
              <w:rPr>
                <w:rStyle w:val="eop"/>
                <w:rFonts w:ascii="Calibri" w:hAnsi="Calibri"/>
                <w:sz w:val="22"/>
                <w:szCs w:val="22"/>
              </w:rPr>
              <w:t> </w:t>
            </w:r>
          </w:p>
          <w:p w:rsidR="00A76AC8" w:rsidP="00A76AC8" w:rsidRDefault="00A76AC8" w14:paraId="3618E392" w14:textId="77777777">
            <w:pPr>
              <w:pStyle w:val="paragraph"/>
              <w:numPr>
                <w:ilvl w:val="0"/>
                <w:numId w:val="18"/>
              </w:numPr>
              <w:spacing w:before="0" w:beforeAutospacing="0" w:after="0" w:afterAutospacing="0"/>
              <w:textAlignment w:val="baseline"/>
              <w:rPr>
                <w:rFonts w:ascii="Calibri" w:hAnsi="Calibri"/>
                <w:sz w:val="22"/>
                <w:szCs w:val="22"/>
              </w:rPr>
            </w:pPr>
            <w:r>
              <w:rPr>
                <w:rStyle w:val="normaltextrun"/>
                <w:rFonts w:ascii="Calibri" w:hAnsi="Calibri"/>
                <w:sz w:val="22"/>
                <w:szCs w:val="22"/>
              </w:rPr>
              <w:t>To know how to talk about work experience</w:t>
            </w:r>
            <w:r>
              <w:rPr>
                <w:rStyle w:val="eop"/>
                <w:rFonts w:ascii="Calibri" w:hAnsi="Calibri"/>
                <w:sz w:val="22"/>
                <w:szCs w:val="22"/>
              </w:rPr>
              <w:t> </w:t>
            </w:r>
          </w:p>
          <w:p w:rsidR="00A76AC8" w:rsidP="00A76AC8" w:rsidRDefault="00A76AC8" w14:paraId="73DF346C" w14:textId="77777777">
            <w:pPr>
              <w:pStyle w:val="paragraph"/>
              <w:numPr>
                <w:ilvl w:val="0"/>
                <w:numId w:val="18"/>
              </w:numPr>
              <w:spacing w:before="0" w:beforeAutospacing="0" w:after="0" w:afterAutospacing="0"/>
              <w:textAlignment w:val="baseline"/>
              <w:rPr>
                <w:rFonts w:ascii="Calibri" w:hAnsi="Calibri"/>
                <w:sz w:val="22"/>
                <w:szCs w:val="22"/>
              </w:rPr>
            </w:pPr>
            <w:r>
              <w:rPr>
                <w:rStyle w:val="normaltextrun"/>
                <w:rFonts w:ascii="Calibri" w:hAnsi="Calibri"/>
                <w:sz w:val="22"/>
                <w:szCs w:val="22"/>
              </w:rPr>
              <w:t>To know how to talk about the importance of learning a language</w:t>
            </w:r>
            <w:r>
              <w:rPr>
                <w:rStyle w:val="eop"/>
                <w:rFonts w:ascii="Calibri" w:hAnsi="Calibri"/>
                <w:sz w:val="22"/>
                <w:szCs w:val="22"/>
              </w:rPr>
              <w:t> </w:t>
            </w:r>
          </w:p>
          <w:p w:rsidR="00A76AC8" w:rsidP="00A76AC8" w:rsidRDefault="00A76AC8" w14:paraId="54EB1203" w14:textId="77777777">
            <w:pPr>
              <w:pStyle w:val="paragraph"/>
              <w:numPr>
                <w:ilvl w:val="0"/>
                <w:numId w:val="18"/>
              </w:numPr>
              <w:spacing w:before="0" w:beforeAutospacing="0" w:after="0" w:afterAutospacing="0"/>
              <w:textAlignment w:val="baseline"/>
              <w:rPr>
                <w:rFonts w:ascii="Calibri" w:hAnsi="Calibri"/>
                <w:sz w:val="22"/>
                <w:szCs w:val="22"/>
              </w:rPr>
            </w:pPr>
            <w:r>
              <w:rPr>
                <w:rStyle w:val="normaltextrun"/>
                <w:rFonts w:ascii="Calibri" w:hAnsi="Calibri"/>
                <w:sz w:val="22"/>
                <w:szCs w:val="22"/>
              </w:rPr>
              <w:t>To know how to talk about taking a gap year</w:t>
            </w:r>
            <w:r>
              <w:rPr>
                <w:rStyle w:val="eop"/>
                <w:rFonts w:ascii="Calibri" w:hAnsi="Calibri"/>
                <w:sz w:val="22"/>
                <w:szCs w:val="22"/>
              </w:rPr>
              <w:t> </w:t>
            </w:r>
          </w:p>
          <w:p w:rsidR="00214558" w:rsidP="00A76AC8" w:rsidRDefault="00993120" w14:paraId="797880CB" w14:textId="1F4972E5">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protecting the environment</w:t>
            </w:r>
          </w:p>
          <w:p w:rsidR="00993120" w:rsidP="00A76AC8" w:rsidRDefault="00993120" w14:paraId="5FC982BF" w14:textId="1755E6C2">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command other into protecting the environment</w:t>
            </w:r>
          </w:p>
          <w:p w:rsidR="00993120" w:rsidP="00A76AC8" w:rsidRDefault="00993120" w14:paraId="55826124" w14:textId="1BE5E33A">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natural disasters</w:t>
            </w:r>
          </w:p>
          <w:p w:rsidR="00BE3B3F" w:rsidP="00A76AC8" w:rsidRDefault="00BE3B3F" w14:paraId="5D4AFBC4" w14:textId="08D493B8">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talk about sports events and volunteering</w:t>
            </w:r>
          </w:p>
          <w:p w:rsidR="00214558" w:rsidP="00A76AC8" w:rsidRDefault="00214558" w14:paraId="32327975" w14:textId="1CD383EB">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lastRenderedPageBreak/>
              <w:t>To know how to form the present tense</w:t>
            </w:r>
          </w:p>
          <w:p w:rsidR="00214558" w:rsidP="00A76AC8" w:rsidRDefault="00214558" w14:paraId="556A5552" w14:textId="77777777">
            <w:pPr>
              <w:pStyle w:val="paragraph"/>
              <w:numPr>
                <w:ilvl w:val="0"/>
                <w:numId w:val="18"/>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Pr="00257416" w:rsidR="00257416" w:rsidP="00A76AC8" w:rsidRDefault="00214558" w14:paraId="3E74CA58" w14:textId="643693DD">
            <w:pPr>
              <w:pStyle w:val="paragraph"/>
              <w:numPr>
                <w:ilvl w:val="0"/>
                <w:numId w:val="18"/>
              </w:numPr>
              <w:spacing w:before="0" w:beforeAutospacing="0" w:after="0" w:afterAutospacing="0"/>
              <w:textAlignment w:val="baseline"/>
              <w:rPr>
                <w:rFonts w:eastAsiaTheme="minorEastAsia"/>
              </w:rPr>
            </w:pPr>
            <w:r w:rsidRPr="00214558">
              <w:rPr>
                <w:rStyle w:val="eop"/>
                <w:rFonts w:asciiTheme="minorHAnsi" w:hAnsiTheme="minorHAnsi" w:eastAsiaTheme="minorEastAsia" w:cstheme="minorBidi"/>
                <w:sz w:val="22"/>
                <w:szCs w:val="22"/>
              </w:rPr>
              <w:t>To know how to refer to future plans</w:t>
            </w:r>
          </w:p>
          <w:p w:rsidR="009060E5" w:rsidRDefault="009060E5" w14:paraId="51023AAB" w14:textId="77777777">
            <w:pPr>
              <w:pStyle w:val="paragraph"/>
              <w:spacing w:before="0" w:beforeAutospacing="0" w:after="0" w:afterAutospacing="0"/>
              <w:textAlignment w:val="baseline"/>
              <w:rPr>
                <w:rFonts w:eastAsiaTheme="minorEastAsia"/>
              </w:rPr>
            </w:pPr>
          </w:p>
        </w:tc>
        <w:tc>
          <w:tcPr>
            <w:tcW w:w="4820" w:type="dxa"/>
            <w:tcMar/>
          </w:tcPr>
          <w:p w:rsidR="009060E5" w:rsidRDefault="00076997" w14:paraId="51023AAC" w14:textId="77777777">
            <w:pPr>
              <w:rPr>
                <w:rFonts w:eastAsiaTheme="minorEastAsia"/>
              </w:rPr>
            </w:pPr>
            <w:r>
              <w:rPr>
                <w:rFonts w:eastAsiaTheme="minorEastAsia"/>
              </w:rPr>
              <w:lastRenderedPageBreak/>
              <w:t>Home learning:</w:t>
            </w:r>
          </w:p>
          <w:p w:rsidR="009060E5" w:rsidRDefault="00076997" w14:paraId="51023AAD" w14:textId="77777777">
            <w:pPr>
              <w:pStyle w:val="ListParagraph"/>
              <w:numPr>
                <w:ilvl w:val="0"/>
                <w:numId w:val="4"/>
              </w:numPr>
              <w:rPr>
                <w:rFonts w:eastAsiaTheme="minorEastAsia"/>
              </w:rPr>
            </w:pPr>
            <w:r>
              <w:rPr>
                <w:rFonts w:eastAsiaTheme="minorEastAsia"/>
              </w:rPr>
              <w:t>Vocab homework set every week</w:t>
            </w:r>
          </w:p>
          <w:p w:rsidR="009060E5" w:rsidRDefault="00076997" w14:paraId="51023AAE" w14:textId="77777777">
            <w:pPr>
              <w:pStyle w:val="ListParagraph"/>
              <w:numPr>
                <w:ilvl w:val="0"/>
                <w:numId w:val="4"/>
              </w:numPr>
              <w:rPr>
                <w:rFonts w:eastAsiaTheme="minorEastAsia"/>
              </w:rPr>
            </w:pPr>
            <w:r>
              <w:rPr>
                <w:rFonts w:eastAsiaTheme="minorEastAsia"/>
              </w:rPr>
              <w:t>One other homework set every two weeks (this could be reading, translation, writing, Active Learn, revision etc)</w:t>
            </w:r>
          </w:p>
          <w:p w:rsidR="009060E5" w:rsidRDefault="009060E5" w14:paraId="51023AAF" w14:textId="77777777">
            <w:pPr>
              <w:rPr>
                <w:rFonts w:eastAsiaTheme="minorEastAsia"/>
              </w:rPr>
            </w:pPr>
          </w:p>
          <w:p w:rsidR="009060E5" w:rsidRDefault="00076997" w14:paraId="51023AB0" w14:textId="77777777">
            <w:pPr>
              <w:rPr>
                <w:rFonts w:eastAsiaTheme="minorEastAsia"/>
              </w:rPr>
            </w:pPr>
            <w:r>
              <w:rPr>
                <w:rFonts w:eastAsiaTheme="minorEastAsia"/>
              </w:rPr>
              <w:t>How parents can help wi</w:t>
            </w:r>
            <w:r>
              <w:rPr>
                <w:rFonts w:eastAsiaTheme="minorEastAsia"/>
              </w:rPr>
              <w:t xml:space="preserve">th </w:t>
            </w:r>
            <w:proofErr w:type="spellStart"/>
            <w:r>
              <w:rPr>
                <w:rFonts w:eastAsiaTheme="minorEastAsia"/>
              </w:rPr>
              <w:t>vocab</w:t>
            </w:r>
            <w:proofErr w:type="spellEnd"/>
            <w:r>
              <w:rPr>
                <w:rFonts w:eastAsiaTheme="minorEastAsia"/>
              </w:rPr>
              <w:t>:</w:t>
            </w:r>
          </w:p>
          <w:p w:rsidR="009060E5" w:rsidRDefault="00076997" w14:paraId="51023AB1" w14:textId="77777777">
            <w:pPr>
              <w:pStyle w:val="ListParagraph"/>
              <w:numPr>
                <w:ilvl w:val="0"/>
                <w:numId w:val="5"/>
              </w:numPr>
              <w:rPr>
                <w:rFonts w:eastAsiaTheme="minorEastAsia"/>
              </w:rPr>
            </w:pPr>
            <w:r>
              <w:rPr>
                <w:rFonts w:eastAsiaTheme="minorEastAsia"/>
              </w:rPr>
              <w:t>Test your child on the weekly vocab</w:t>
            </w:r>
          </w:p>
          <w:p w:rsidR="009060E5" w:rsidRDefault="00076997" w14:paraId="51023AB2" w14:textId="77777777">
            <w:pPr>
              <w:pStyle w:val="ListParagraph"/>
              <w:numPr>
                <w:ilvl w:val="0"/>
                <w:numId w:val="5"/>
              </w:numPr>
              <w:rPr>
                <w:rFonts w:eastAsiaTheme="minorEastAsia"/>
              </w:rPr>
            </w:pPr>
            <w:r>
              <w:rPr>
                <w:rFonts w:eastAsiaTheme="minorEastAsia"/>
              </w:rPr>
              <w:t>Encourage your child to use the ‘look, cover, say, write, check’ method to learn vocab</w:t>
            </w:r>
          </w:p>
          <w:p w:rsidR="009060E5" w:rsidRDefault="00076997" w14:paraId="51023AB3" w14:textId="77777777">
            <w:pPr>
              <w:pStyle w:val="ListParagraph"/>
              <w:numPr>
                <w:ilvl w:val="0"/>
                <w:numId w:val="5"/>
              </w:numPr>
              <w:rPr>
                <w:rFonts w:eastAsiaTheme="minorEastAsia"/>
              </w:rPr>
            </w:pPr>
            <w:r>
              <w:rPr>
                <w:rFonts w:eastAsiaTheme="minorEastAsia"/>
              </w:rPr>
              <w:t>Make flashcards of key vocab with your child</w:t>
            </w:r>
          </w:p>
          <w:p w:rsidR="009060E5" w:rsidRDefault="009060E5" w14:paraId="51023AB4" w14:textId="77777777">
            <w:pPr>
              <w:rPr>
                <w:rFonts w:eastAsiaTheme="minorEastAsia"/>
              </w:rPr>
            </w:pPr>
          </w:p>
          <w:p w:rsidR="009060E5" w:rsidRDefault="00076997" w14:paraId="51023AB5" w14:textId="77777777">
            <w:pPr>
              <w:rPr>
                <w:rFonts w:eastAsiaTheme="minorEastAsia"/>
              </w:rPr>
            </w:pPr>
            <w:r>
              <w:rPr>
                <w:rFonts w:eastAsiaTheme="minorEastAsia"/>
              </w:rPr>
              <w:t>How parents can help with prep for speaking and writing exams:</w:t>
            </w:r>
          </w:p>
          <w:p w:rsidR="009060E5" w:rsidRDefault="00076997" w14:paraId="51023AB6" w14:textId="77777777">
            <w:pPr>
              <w:pStyle w:val="ListParagraph"/>
              <w:numPr>
                <w:ilvl w:val="0"/>
                <w:numId w:val="6"/>
              </w:numPr>
              <w:rPr>
                <w:rFonts w:eastAsiaTheme="minorEastAsia"/>
              </w:rPr>
            </w:pPr>
            <w:r>
              <w:rPr>
                <w:rFonts w:eastAsiaTheme="minorEastAsia"/>
              </w:rPr>
              <w:t xml:space="preserve">Ensure </w:t>
            </w:r>
            <w:r>
              <w:rPr>
                <w:rFonts w:eastAsiaTheme="minorEastAsia"/>
              </w:rPr>
              <w:t>your child has speaking questions written on flashcards (question on one side, answer on the other)</w:t>
            </w:r>
          </w:p>
          <w:p w:rsidR="009060E5" w:rsidRDefault="00076997" w14:paraId="51023AB7" w14:textId="77777777">
            <w:pPr>
              <w:pStyle w:val="ListParagraph"/>
              <w:numPr>
                <w:ilvl w:val="0"/>
                <w:numId w:val="6"/>
              </w:numPr>
              <w:rPr>
                <w:rFonts w:eastAsiaTheme="minorEastAsia"/>
              </w:rPr>
            </w:pPr>
            <w:r>
              <w:rPr>
                <w:rFonts w:eastAsiaTheme="minorEastAsia"/>
              </w:rPr>
              <w:t>Test your child by asking the question, and he/she gives the answer</w:t>
            </w:r>
          </w:p>
          <w:p w:rsidR="009060E5" w:rsidRDefault="00076997" w14:paraId="51023AB8" w14:textId="77777777">
            <w:pPr>
              <w:pStyle w:val="ListParagraph"/>
              <w:numPr>
                <w:ilvl w:val="0"/>
                <w:numId w:val="6"/>
              </w:numPr>
              <w:rPr>
                <w:rFonts w:eastAsiaTheme="minorEastAsia"/>
              </w:rPr>
            </w:pPr>
            <w:r>
              <w:rPr>
                <w:rFonts w:eastAsiaTheme="minorEastAsia"/>
              </w:rPr>
              <w:t>Add a new question each week, so your child builds up a bank of Q&amp;As</w:t>
            </w:r>
          </w:p>
          <w:p w:rsidR="009060E5" w:rsidRDefault="009060E5" w14:paraId="51023AB9" w14:textId="77777777">
            <w:pPr>
              <w:rPr>
                <w:rFonts w:eastAsiaTheme="minorEastAsia"/>
              </w:rPr>
            </w:pPr>
          </w:p>
          <w:p w:rsidR="009060E5" w:rsidRDefault="00076997" w14:paraId="51023ABA" w14:textId="77777777">
            <w:pPr>
              <w:rPr>
                <w:rFonts w:eastAsiaTheme="minorEastAsia"/>
              </w:rPr>
            </w:pPr>
            <w:r>
              <w:rPr>
                <w:rFonts w:eastAsiaTheme="minorEastAsia"/>
              </w:rPr>
              <w:t>How parents can he</w:t>
            </w:r>
            <w:r>
              <w:rPr>
                <w:rFonts w:eastAsiaTheme="minorEastAsia"/>
              </w:rPr>
              <w:t>lp with prep for all exams:</w:t>
            </w:r>
          </w:p>
          <w:p w:rsidR="009060E5" w:rsidRDefault="00076997" w14:paraId="51023ABB" w14:textId="77777777">
            <w:pPr>
              <w:rPr>
                <w:rFonts w:eastAsiaTheme="minorEastAsia"/>
              </w:rPr>
            </w:pPr>
            <w:r>
              <w:rPr>
                <w:rFonts w:eastAsiaTheme="minorEastAsia"/>
              </w:rPr>
              <w:t xml:space="preserve">Work through the different skill areas with your child: </w:t>
            </w:r>
          </w:p>
          <w:p w:rsidR="009060E5" w:rsidRDefault="00076997" w14:paraId="51023ABC" w14:textId="77777777">
            <w:pPr>
              <w:rPr>
                <w:rFonts w:eastAsiaTheme="minorEastAsia"/>
              </w:rPr>
            </w:pPr>
            <w:r>
              <w:rPr>
                <w:rFonts w:eastAsiaTheme="minorEastAsia"/>
              </w:rPr>
              <w:t>German:</w:t>
            </w:r>
          </w:p>
          <w:p w:rsidR="009060E5" w:rsidRDefault="00076997" w14:paraId="51023ABD" w14:textId="77777777">
            <w:pPr>
              <w:rPr>
                <w:rFonts w:eastAsiaTheme="minorEastAsia"/>
              </w:rPr>
            </w:pPr>
            <w:hyperlink w:history="1" r:id="rId21">
              <w:r>
                <w:rPr>
                  <w:rStyle w:val="Hyperlink"/>
                  <w:rFonts w:eastAsiaTheme="minorEastAsia"/>
                </w:rPr>
                <w:t>https://www.bbc.co.uk/bitesize/subjects/z8j2tfr</w:t>
              </w:r>
            </w:hyperlink>
            <w:r>
              <w:rPr>
                <w:rFonts w:eastAsiaTheme="minorEastAsia"/>
              </w:rPr>
              <w:t xml:space="preserve"> </w:t>
            </w:r>
          </w:p>
          <w:p w:rsidR="009060E5" w:rsidRDefault="00076997" w14:paraId="51023ABE" w14:textId="77777777">
            <w:pPr>
              <w:rPr>
                <w:rFonts w:eastAsiaTheme="minorEastAsia"/>
              </w:rPr>
            </w:pPr>
            <w:r>
              <w:rPr>
                <w:rFonts w:eastAsiaTheme="minorEastAsia"/>
              </w:rPr>
              <w:t xml:space="preserve">French: </w:t>
            </w:r>
            <w:hyperlink w:history="1" r:id="rId22">
              <w:r>
                <w:rPr>
                  <w:rStyle w:val="Hyperlink"/>
                  <w:rFonts w:eastAsiaTheme="minorEastAsia"/>
                </w:rPr>
                <w:t>https://www.bbc.co.uk/bitesize/examspecs/zr8bmfr</w:t>
              </w:r>
            </w:hyperlink>
          </w:p>
          <w:p w:rsidR="009060E5" w:rsidRDefault="00076997" w14:paraId="51023ABF" w14:textId="387C8D27">
            <w:pPr>
              <w:rPr>
                <w:rFonts w:eastAsiaTheme="minorEastAsia"/>
              </w:rPr>
            </w:pPr>
            <w:r>
              <w:rPr>
                <w:rStyle w:val="normaltextrun"/>
                <w:rFonts w:ascii="Calibri" w:hAnsi="Calibri"/>
                <w:color w:val="000000"/>
                <w:shd w:val="clear" w:color="auto" w:fill="FFFFFF"/>
              </w:rPr>
              <w:t xml:space="preserve">Spanish: </w:t>
            </w:r>
            <w:hyperlink w:tgtFrame="_blank" w:history="1" r:id="rId23">
              <w:r>
                <w:rPr>
                  <w:rStyle w:val="normaltextrun"/>
                  <w:rFonts w:ascii="Calibri" w:hAnsi="Calibri" w:cs="Segoe UI"/>
                  <w:color w:val="0563C1"/>
                  <w:u w:val="single"/>
                  <w:shd w:val="clear" w:color="auto" w:fill="FFFFFF"/>
                </w:rPr>
                <w:t>https://www.bbc.co.uk/bitesize/examspecs/z4yyjhv</w:t>
              </w:r>
            </w:hyperlink>
            <w:r>
              <w:rPr>
                <w:rStyle w:val="normaltextrun"/>
                <w:rFonts w:ascii="Calibri" w:hAnsi="Calibri"/>
                <w:color w:val="000000"/>
                <w:shd w:val="clear" w:color="auto" w:fill="FFFFFF"/>
              </w:rPr>
              <w:t> </w:t>
            </w:r>
            <w:r>
              <w:rPr>
                <w:rStyle w:val="eop"/>
                <w:rFonts w:ascii="Calibri" w:hAnsi="Calibri"/>
                <w:color w:val="000000"/>
                <w:shd w:val="clear" w:color="auto" w:fill="FFFFFF"/>
              </w:rPr>
              <w:t> </w:t>
            </w:r>
            <w:bookmarkStart w:name="_GoBack" w:id="8"/>
            <w:bookmarkEnd w:id="8"/>
          </w:p>
        </w:tc>
      </w:tr>
      <w:tr w:rsidR="009060E5" w:rsidTr="1BE67CAA" w14:paraId="51023AC2" w14:textId="77777777">
        <w:tc>
          <w:tcPr>
            <w:tcW w:w="9918" w:type="dxa"/>
            <w:gridSpan w:val="2"/>
            <w:tcMar/>
          </w:tcPr>
          <w:p w:rsidR="009060E5" w:rsidRDefault="00076997" w14:paraId="51023AC1" w14:textId="77777777">
            <w:pPr>
              <w:pStyle w:val="Heading2"/>
              <w:outlineLvl w:val="1"/>
            </w:pPr>
            <w:bookmarkStart w:name="_History:" w:id="9"/>
            <w:bookmarkEnd w:id="9"/>
            <w:r>
              <w:t>History:</w:t>
            </w:r>
          </w:p>
        </w:tc>
      </w:tr>
      <w:tr w:rsidR="009060E5" w:rsidTr="1BE67CAA" w14:paraId="51023B0D" w14:textId="77777777">
        <w:tc>
          <w:tcPr>
            <w:tcW w:w="5098" w:type="dxa"/>
            <w:tcMar/>
          </w:tcPr>
          <w:p w:rsidR="009060E5" w:rsidRDefault="00076997" w14:paraId="51023AC3" w14:textId="77777777">
            <w:pPr>
              <w:pStyle w:val="paragraph"/>
              <w:spacing w:before="0" w:beforeAutospacing="0" w:after="0" w:afterAutospacing="0"/>
              <w:rPr>
                <w:rFonts w:asciiTheme="majorHAnsi" w:hAnsiTheme="majorHAnsi" w:cstheme="majorHAnsi"/>
                <w:sz w:val="22"/>
                <w:szCs w:val="22"/>
              </w:rPr>
            </w:pPr>
            <w:r>
              <w:rPr>
                <w:rFonts w:asciiTheme="majorHAnsi" w:hAnsiTheme="majorHAnsi" w:cstheme="majorHAnsi"/>
                <w:b/>
                <w:bCs/>
                <w:sz w:val="22"/>
                <w:szCs w:val="22"/>
              </w:rPr>
              <w:t xml:space="preserve">Paper 2 - Superpower relations and the Cold War, 1941–91 </w:t>
            </w:r>
            <w:r>
              <w:rPr>
                <w:rFonts w:asciiTheme="majorHAnsi" w:hAnsiTheme="majorHAnsi" w:cstheme="majorHAnsi"/>
                <w:sz w:val="22"/>
                <w:szCs w:val="22"/>
              </w:rPr>
              <w:t>(Period study aspect of Paper 2)</w:t>
            </w:r>
          </w:p>
          <w:p w:rsidR="009060E5" w:rsidRDefault="009060E5" w14:paraId="51023AC4" w14:textId="77777777">
            <w:pPr>
              <w:pStyle w:val="paragraph"/>
              <w:spacing w:before="0" w:beforeAutospacing="0" w:after="0" w:afterAutospacing="0"/>
              <w:rPr>
                <w:rFonts w:asciiTheme="majorHAnsi" w:hAnsiTheme="majorHAnsi" w:cstheme="majorHAnsi"/>
                <w:sz w:val="22"/>
                <w:szCs w:val="22"/>
              </w:rPr>
            </w:pPr>
          </w:p>
          <w:p w:rsidR="009060E5" w:rsidRDefault="00076997" w14:paraId="51023AC5" w14:textId="77777777">
            <w:pPr>
              <w:pStyle w:val="paragraph"/>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Key topic 1: The origins of the Cold War,</w:t>
            </w:r>
            <w:r>
              <w:rPr>
                <w:rFonts w:asciiTheme="majorHAnsi" w:hAnsiTheme="majorHAnsi" w:cstheme="majorHAnsi"/>
                <w:b/>
                <w:bCs/>
                <w:sz w:val="22"/>
                <w:szCs w:val="22"/>
              </w:rPr>
              <w:t xml:space="preserve"> 1941–58</w:t>
            </w:r>
          </w:p>
          <w:p w:rsidR="009060E5" w:rsidRDefault="009060E5" w14:paraId="51023AC6" w14:textId="77777777">
            <w:pPr>
              <w:pStyle w:val="paragraph"/>
              <w:spacing w:before="0" w:beforeAutospacing="0" w:after="0" w:afterAutospacing="0"/>
              <w:ind w:left="720"/>
              <w:rPr>
                <w:rFonts w:asciiTheme="majorHAnsi" w:hAnsiTheme="majorHAnsi" w:cstheme="majorHAnsi"/>
                <w:sz w:val="22"/>
                <w:szCs w:val="22"/>
              </w:rPr>
            </w:pPr>
          </w:p>
          <w:p w:rsidR="009060E5" w:rsidRDefault="00076997" w14:paraId="51023AC7" w14:textId="77777777">
            <w:pPr>
              <w:pStyle w:val="NoSpacing"/>
              <w:numPr>
                <w:ilvl w:val="0"/>
                <w:numId w:val="14"/>
              </w:numPr>
              <w:rPr>
                <w:rFonts w:asciiTheme="majorHAnsi" w:hAnsiTheme="majorHAnsi" w:cstheme="majorHAnsi"/>
              </w:rPr>
            </w:pPr>
            <w:r>
              <w:rPr>
                <w:rFonts w:asciiTheme="majorHAnsi" w:hAnsiTheme="majorHAnsi" w:cstheme="majorHAnsi"/>
              </w:rPr>
              <w:t>To know what the Grand Alliance was and what outcomes they reached at the Tehran, Yalta and Potsdam conferences.</w:t>
            </w:r>
          </w:p>
          <w:p w:rsidR="009060E5" w:rsidRDefault="009060E5" w14:paraId="51023AC8" w14:textId="77777777">
            <w:pPr>
              <w:pStyle w:val="NoSpacing"/>
              <w:ind w:left="720"/>
              <w:rPr>
                <w:rFonts w:asciiTheme="majorHAnsi" w:hAnsiTheme="majorHAnsi" w:cstheme="majorHAnsi"/>
              </w:rPr>
            </w:pPr>
          </w:p>
          <w:p w:rsidR="009060E5" w:rsidRDefault="00076997" w14:paraId="51023AC9" w14:textId="77777777">
            <w:pPr>
              <w:pStyle w:val="NoSpacing"/>
              <w:numPr>
                <w:ilvl w:val="0"/>
                <w:numId w:val="14"/>
              </w:numPr>
              <w:rPr>
                <w:rFonts w:asciiTheme="majorHAnsi" w:hAnsiTheme="majorHAnsi" w:cstheme="majorHAnsi"/>
              </w:rPr>
            </w:pPr>
            <w:r>
              <w:rPr>
                <w:rFonts w:asciiTheme="majorHAnsi" w:hAnsiTheme="majorHAnsi" w:cstheme="majorHAnsi"/>
              </w:rPr>
              <w:t>To know about the ideological differences between the superpowers and the attitudes of Stalin, Truman and Churchill.</w:t>
            </w:r>
          </w:p>
          <w:p w:rsidR="009060E5" w:rsidRDefault="009060E5" w14:paraId="51023ACA" w14:textId="77777777">
            <w:pPr>
              <w:pStyle w:val="NoSpacing"/>
              <w:rPr>
                <w:rFonts w:asciiTheme="majorHAnsi" w:hAnsiTheme="majorHAnsi" w:cstheme="majorHAnsi"/>
              </w:rPr>
            </w:pPr>
          </w:p>
          <w:p w:rsidR="009060E5" w:rsidRDefault="00076997" w14:paraId="51023ACB" w14:textId="77777777">
            <w:pPr>
              <w:pStyle w:val="NoSpacing"/>
              <w:numPr>
                <w:ilvl w:val="0"/>
                <w:numId w:val="14"/>
              </w:numPr>
              <w:rPr>
                <w:rFonts w:asciiTheme="majorHAnsi" w:hAnsiTheme="majorHAnsi" w:cstheme="majorHAnsi"/>
              </w:rPr>
            </w:pPr>
            <w:r>
              <w:rPr>
                <w:rFonts w:asciiTheme="majorHAnsi" w:hAnsiTheme="majorHAnsi" w:cstheme="majorHAnsi"/>
              </w:rPr>
              <w:t>To know about the development of the atomic bomb, the Long and Novikov telegrams and the creation of Soviet satellite states in Eastern Eu</w:t>
            </w:r>
            <w:r>
              <w:rPr>
                <w:rFonts w:asciiTheme="majorHAnsi" w:hAnsiTheme="majorHAnsi" w:cstheme="majorHAnsi"/>
              </w:rPr>
              <w:t>rope and how this affected US-Soviet relations.</w:t>
            </w:r>
          </w:p>
          <w:p w:rsidR="009060E5" w:rsidRDefault="009060E5" w14:paraId="51023ACC" w14:textId="77777777">
            <w:pPr>
              <w:pStyle w:val="NoSpacing"/>
              <w:rPr>
                <w:rFonts w:asciiTheme="majorHAnsi" w:hAnsiTheme="majorHAnsi" w:cstheme="majorHAnsi"/>
              </w:rPr>
            </w:pPr>
          </w:p>
          <w:p w:rsidR="009060E5" w:rsidRDefault="00076997" w14:paraId="51023ACD" w14:textId="77777777">
            <w:pPr>
              <w:pStyle w:val="NoSpacing"/>
              <w:numPr>
                <w:ilvl w:val="0"/>
                <w:numId w:val="14"/>
              </w:numPr>
              <w:rPr>
                <w:rFonts w:asciiTheme="majorHAnsi" w:hAnsiTheme="majorHAnsi" w:cstheme="majorHAnsi"/>
              </w:rPr>
            </w:pPr>
            <w:r>
              <w:rPr>
                <w:rFonts w:asciiTheme="majorHAnsi" w:hAnsiTheme="majorHAnsi" w:cstheme="majorHAnsi"/>
              </w:rPr>
              <w:t>To know about the Truman Doctrine and the Marshall Plan, 1947, as well as Cominform (1947), Comecon (1949) and the formation of NATO (1949) and how this affected US-Soviet relations.</w:t>
            </w:r>
          </w:p>
          <w:p w:rsidR="009060E5" w:rsidRDefault="009060E5" w14:paraId="51023ACE" w14:textId="77777777">
            <w:pPr>
              <w:pStyle w:val="NoSpacing"/>
              <w:rPr>
                <w:rFonts w:asciiTheme="majorHAnsi" w:hAnsiTheme="majorHAnsi" w:cstheme="majorHAnsi"/>
              </w:rPr>
            </w:pPr>
          </w:p>
          <w:p w:rsidR="009060E5" w:rsidRDefault="00076997" w14:paraId="51023ACF" w14:textId="77777777">
            <w:pPr>
              <w:pStyle w:val="NoSpacing"/>
              <w:numPr>
                <w:ilvl w:val="0"/>
                <w:numId w:val="14"/>
              </w:numPr>
              <w:rPr>
                <w:rFonts w:asciiTheme="majorHAnsi" w:hAnsiTheme="majorHAnsi" w:cstheme="majorHAnsi"/>
              </w:rPr>
            </w:pPr>
            <w:r>
              <w:rPr>
                <w:rFonts w:asciiTheme="majorHAnsi" w:hAnsiTheme="majorHAnsi" w:cstheme="majorHAnsi"/>
              </w:rPr>
              <w:t>To know about the Berli</w:t>
            </w:r>
            <w:r>
              <w:rPr>
                <w:rFonts w:asciiTheme="majorHAnsi" w:hAnsiTheme="majorHAnsi" w:cstheme="majorHAnsi"/>
              </w:rPr>
              <w:t xml:space="preserve">n Crisis (blockade and airlift) of 1948-49 and its impact, as well as the formation of the Federal Republic of Germany and German Democratic Republic. </w:t>
            </w:r>
          </w:p>
          <w:p w:rsidR="009060E5" w:rsidRDefault="009060E5" w14:paraId="51023AD0" w14:textId="77777777">
            <w:pPr>
              <w:pStyle w:val="ListParagraph"/>
              <w:rPr>
                <w:rFonts w:asciiTheme="majorHAnsi" w:hAnsiTheme="majorHAnsi" w:cstheme="majorHAnsi"/>
              </w:rPr>
            </w:pPr>
          </w:p>
          <w:p w:rsidR="009060E5" w:rsidRDefault="00076997" w14:paraId="51023AD1" w14:textId="77777777">
            <w:pPr>
              <w:pStyle w:val="NoSpacing"/>
              <w:numPr>
                <w:ilvl w:val="0"/>
                <w:numId w:val="14"/>
              </w:numPr>
              <w:rPr>
                <w:rFonts w:asciiTheme="majorHAnsi" w:hAnsiTheme="majorHAnsi" w:cstheme="majorHAnsi"/>
              </w:rPr>
            </w:pPr>
            <w:r>
              <w:rPr>
                <w:rFonts w:asciiTheme="majorHAnsi" w:hAnsiTheme="majorHAnsi" w:cstheme="majorHAnsi"/>
              </w:rPr>
              <w:t xml:space="preserve">To know about the arms race and the formation of the Warsaw Pact. </w:t>
            </w:r>
          </w:p>
          <w:p w:rsidR="009060E5" w:rsidRDefault="009060E5" w14:paraId="51023AD2" w14:textId="77777777">
            <w:pPr>
              <w:pStyle w:val="ListParagraph"/>
              <w:rPr>
                <w:rFonts w:asciiTheme="majorHAnsi" w:hAnsiTheme="majorHAnsi" w:cstheme="majorHAnsi"/>
              </w:rPr>
            </w:pPr>
          </w:p>
          <w:p w:rsidR="009060E5" w:rsidRDefault="00076997" w14:paraId="51023AD3" w14:textId="77777777">
            <w:pPr>
              <w:pStyle w:val="NoSpacing"/>
              <w:numPr>
                <w:ilvl w:val="0"/>
                <w:numId w:val="14"/>
              </w:numPr>
              <w:rPr>
                <w:rFonts w:asciiTheme="majorHAnsi" w:hAnsiTheme="majorHAnsi" w:cstheme="majorHAnsi"/>
              </w:rPr>
            </w:pPr>
            <w:r>
              <w:rPr>
                <w:rFonts w:asciiTheme="majorHAnsi" w:hAnsiTheme="majorHAnsi" w:cstheme="majorHAnsi"/>
              </w:rPr>
              <w:t>To know about the Hungarian Uprisin</w:t>
            </w:r>
            <w:r>
              <w:rPr>
                <w:rFonts w:asciiTheme="majorHAnsi" w:hAnsiTheme="majorHAnsi" w:cstheme="majorHAnsi"/>
              </w:rPr>
              <w:t xml:space="preserve">g in 1956, Khrushchev's response and the international reaction to the Soviet invasion of Hungary. </w:t>
            </w:r>
          </w:p>
          <w:p w:rsidR="009060E5" w:rsidRDefault="009060E5" w14:paraId="51023AD4" w14:textId="77777777">
            <w:pPr>
              <w:pStyle w:val="NoSpacing"/>
              <w:ind w:left="720"/>
              <w:rPr>
                <w:rFonts w:asciiTheme="majorHAnsi" w:hAnsiTheme="majorHAnsi" w:cstheme="majorHAnsi"/>
              </w:rPr>
            </w:pPr>
          </w:p>
          <w:p w:rsidR="009060E5" w:rsidRDefault="00076997" w14:paraId="51023AD5" w14:textId="77777777">
            <w:pPr>
              <w:pStyle w:val="paragraph"/>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Key topic 2: Cold War crises, 1958–70</w:t>
            </w:r>
          </w:p>
          <w:p w:rsidR="009060E5" w:rsidRDefault="00076997" w14:paraId="51023AD6" w14:textId="77777777">
            <w:pPr>
              <w:pStyle w:val="NoSpacing"/>
              <w:rPr>
                <w:rFonts w:asciiTheme="majorHAnsi" w:hAnsiTheme="majorHAnsi" w:cstheme="majorHAnsi"/>
                <w:b/>
                <w:bCs/>
              </w:rPr>
            </w:pPr>
            <w:r>
              <w:rPr>
                <w:rFonts w:asciiTheme="majorHAnsi" w:hAnsiTheme="majorHAnsi" w:cstheme="majorHAnsi"/>
                <w:b/>
                <w:bCs/>
              </w:rPr>
              <w:t>Berlin</w:t>
            </w:r>
          </w:p>
          <w:p w:rsidR="009060E5" w:rsidRDefault="00076997" w14:paraId="51023AD7" w14:textId="77777777">
            <w:pPr>
              <w:pStyle w:val="NoSpacing"/>
              <w:numPr>
                <w:ilvl w:val="0"/>
                <w:numId w:val="15"/>
              </w:numPr>
              <w:rPr>
                <w:rFonts w:asciiTheme="majorHAnsi" w:hAnsiTheme="majorHAnsi" w:cstheme="majorHAnsi"/>
              </w:rPr>
            </w:pPr>
            <w:r>
              <w:rPr>
                <w:rFonts w:asciiTheme="majorHAnsi" w:hAnsiTheme="majorHAnsi" w:cstheme="majorHAnsi"/>
              </w:rPr>
              <w:t xml:space="preserve">To know about the refugee problem in Berlin, Khrushchev's Berlin ultimatum (1958), the summit meetings of </w:t>
            </w:r>
            <w:r>
              <w:rPr>
                <w:rFonts w:asciiTheme="majorHAnsi" w:hAnsiTheme="majorHAnsi" w:cstheme="majorHAnsi"/>
              </w:rPr>
              <w:t>1959-61 and then the construction of the Berlin Wall, 1961.</w:t>
            </w:r>
          </w:p>
          <w:p w:rsidR="009060E5" w:rsidRDefault="009060E5" w14:paraId="51023AD8" w14:textId="77777777">
            <w:pPr>
              <w:pStyle w:val="NoSpacing"/>
              <w:ind w:left="720"/>
              <w:rPr>
                <w:rFonts w:asciiTheme="majorHAnsi" w:hAnsiTheme="majorHAnsi" w:cstheme="majorHAnsi"/>
              </w:rPr>
            </w:pPr>
          </w:p>
          <w:p w:rsidR="009060E5" w:rsidRDefault="00076997" w14:paraId="51023AD9" w14:textId="77777777">
            <w:pPr>
              <w:pStyle w:val="ListParagraph"/>
              <w:numPr>
                <w:ilvl w:val="0"/>
                <w:numId w:val="15"/>
              </w:numPr>
              <w:rPr>
                <w:rFonts w:asciiTheme="majorHAnsi" w:hAnsiTheme="majorHAnsi" w:cstheme="majorHAnsi"/>
              </w:rPr>
            </w:pPr>
            <w:r>
              <w:rPr>
                <w:rFonts w:asciiTheme="majorHAnsi" w:hAnsiTheme="majorHAnsi" w:cstheme="majorHAnsi"/>
              </w:rPr>
              <w:lastRenderedPageBreak/>
              <w:t xml:space="preserve">To know the impact of the construction of the Berlin Wall on US-Soviet relations. Kennedy's visit to West Berlin in 1963. </w:t>
            </w:r>
          </w:p>
          <w:p w:rsidR="009060E5" w:rsidRDefault="00076997" w14:paraId="51023ADA" w14:textId="77777777">
            <w:pPr>
              <w:pStyle w:val="NoSpacing"/>
              <w:rPr>
                <w:rFonts w:asciiTheme="majorHAnsi" w:hAnsiTheme="majorHAnsi" w:cstheme="majorHAnsi"/>
                <w:b/>
                <w:bCs/>
              </w:rPr>
            </w:pPr>
            <w:r>
              <w:rPr>
                <w:rFonts w:asciiTheme="majorHAnsi" w:hAnsiTheme="majorHAnsi" w:cstheme="majorHAnsi"/>
                <w:b/>
                <w:bCs/>
              </w:rPr>
              <w:t>Cuba</w:t>
            </w:r>
          </w:p>
          <w:p w:rsidR="009060E5" w:rsidRDefault="00076997" w14:paraId="51023ADB" w14:textId="77777777">
            <w:pPr>
              <w:pStyle w:val="NoSpacing"/>
              <w:numPr>
                <w:ilvl w:val="0"/>
                <w:numId w:val="15"/>
              </w:numPr>
              <w:rPr>
                <w:rFonts w:asciiTheme="majorHAnsi" w:hAnsiTheme="majorHAnsi" w:cstheme="majorHAnsi"/>
              </w:rPr>
            </w:pPr>
            <w:r>
              <w:rPr>
                <w:rFonts w:asciiTheme="majorHAnsi" w:hAnsiTheme="majorHAnsi" w:cstheme="majorHAnsi"/>
              </w:rPr>
              <w:t xml:space="preserve">To know about Soviet relations with Cuba, the Cuban Revolution and the refusal of the USA to recognise Castro's government. The </w:t>
            </w:r>
            <w:r>
              <w:rPr>
                <w:rFonts w:asciiTheme="majorHAnsi" w:hAnsiTheme="majorHAnsi" w:cstheme="majorHAnsi"/>
              </w:rPr>
              <w:t xml:space="preserve">significance of the Bay of Pigs incident and then the Cuban Missile Crisis. </w:t>
            </w:r>
          </w:p>
          <w:p w:rsidR="009060E5" w:rsidRDefault="009060E5" w14:paraId="51023ADC" w14:textId="77777777">
            <w:pPr>
              <w:pStyle w:val="NoSpacing"/>
              <w:ind w:left="720"/>
              <w:rPr>
                <w:rFonts w:asciiTheme="majorHAnsi" w:hAnsiTheme="majorHAnsi" w:cstheme="majorHAnsi"/>
              </w:rPr>
            </w:pPr>
          </w:p>
          <w:p w:rsidR="009060E5" w:rsidRDefault="00076997" w14:paraId="51023ADD" w14:textId="77777777">
            <w:pPr>
              <w:pStyle w:val="ListParagraph"/>
              <w:numPr>
                <w:ilvl w:val="0"/>
                <w:numId w:val="15"/>
              </w:numPr>
              <w:spacing w:after="160" w:line="259" w:lineRule="auto"/>
              <w:rPr>
                <w:rFonts w:asciiTheme="majorHAnsi" w:hAnsiTheme="majorHAnsi" w:cstheme="majorHAnsi"/>
              </w:rPr>
            </w:pPr>
            <w:r>
              <w:rPr>
                <w:rFonts w:asciiTheme="majorHAnsi" w:hAnsiTheme="majorHAnsi" w:cstheme="majorHAnsi"/>
              </w:rPr>
              <w:t xml:space="preserve">To know about the consequences of the Cuban Missile Crisis, including the 'hotline'. Attempts at arms control: the Limited Test Ban Treaty (1963); the Outer Space Treaty (1967); </w:t>
            </w:r>
            <w:r>
              <w:rPr>
                <w:rFonts w:asciiTheme="majorHAnsi" w:hAnsiTheme="majorHAnsi" w:cstheme="majorHAnsi"/>
              </w:rPr>
              <w:t xml:space="preserve">and the Nuclear Non-Proliferation Treaty (1968). </w:t>
            </w:r>
          </w:p>
          <w:p w:rsidR="009060E5" w:rsidRDefault="009060E5" w14:paraId="51023ADE" w14:textId="77777777">
            <w:pPr>
              <w:pStyle w:val="ListParagraph"/>
              <w:rPr>
                <w:rFonts w:asciiTheme="majorHAnsi" w:hAnsiTheme="majorHAnsi" w:cstheme="majorHAnsi"/>
              </w:rPr>
            </w:pPr>
          </w:p>
          <w:p w:rsidR="009060E5" w:rsidRDefault="00076997" w14:paraId="51023ADF" w14:textId="77777777">
            <w:pPr>
              <w:rPr>
                <w:rFonts w:asciiTheme="majorHAnsi" w:hAnsiTheme="majorHAnsi" w:cstheme="majorHAnsi"/>
                <w:b/>
                <w:bCs/>
              </w:rPr>
            </w:pPr>
            <w:r>
              <w:rPr>
                <w:rFonts w:asciiTheme="majorHAnsi" w:hAnsiTheme="majorHAnsi" w:cstheme="majorHAnsi"/>
                <w:b/>
                <w:bCs/>
              </w:rPr>
              <w:t>Czechoslovakia</w:t>
            </w:r>
          </w:p>
          <w:p w:rsidR="009060E5" w:rsidRDefault="00076997" w14:paraId="51023AE0" w14:textId="77777777">
            <w:pPr>
              <w:pStyle w:val="ListParagraph"/>
              <w:numPr>
                <w:ilvl w:val="0"/>
                <w:numId w:val="15"/>
              </w:numPr>
              <w:spacing w:after="160" w:line="259" w:lineRule="auto"/>
              <w:rPr>
                <w:rFonts w:asciiTheme="majorHAnsi" w:hAnsiTheme="majorHAnsi" w:cstheme="majorHAnsi"/>
              </w:rPr>
            </w:pPr>
            <w:r>
              <w:rPr>
                <w:rFonts w:asciiTheme="majorHAnsi" w:hAnsiTheme="majorHAnsi" w:cstheme="majorHAnsi"/>
              </w:rPr>
              <w:t xml:space="preserve">To know about opposition in Czechoslovakia to Soviet control and the Prague Spring. he Brezhnev Doctrine and the re-establishment of Soviet control in Czechoslovakia. </w:t>
            </w:r>
          </w:p>
          <w:p w:rsidR="009060E5" w:rsidRDefault="009060E5" w14:paraId="51023AE1" w14:textId="77777777">
            <w:pPr>
              <w:pStyle w:val="ListParagraph"/>
              <w:rPr>
                <w:rFonts w:asciiTheme="majorHAnsi" w:hAnsiTheme="majorHAnsi" w:cstheme="majorHAnsi"/>
              </w:rPr>
            </w:pPr>
          </w:p>
          <w:p w:rsidR="009060E5" w:rsidRDefault="00076997" w14:paraId="51023AE2" w14:textId="77777777">
            <w:pPr>
              <w:pStyle w:val="ListParagraph"/>
              <w:numPr>
                <w:ilvl w:val="0"/>
                <w:numId w:val="15"/>
              </w:numPr>
              <w:rPr>
                <w:rFonts w:asciiTheme="majorHAnsi" w:hAnsiTheme="majorHAnsi" w:cstheme="majorHAnsi"/>
              </w:rPr>
            </w:pPr>
            <w:r>
              <w:rPr>
                <w:rFonts w:asciiTheme="majorHAnsi" w:hAnsiTheme="majorHAnsi" w:cstheme="majorHAnsi"/>
              </w:rPr>
              <w:t>To know the internati</w:t>
            </w:r>
            <w:r>
              <w:rPr>
                <w:rFonts w:asciiTheme="majorHAnsi" w:hAnsiTheme="majorHAnsi" w:cstheme="majorHAnsi"/>
              </w:rPr>
              <w:t xml:space="preserve">onal reaction to Soviet measures in Czechoslovakia. </w:t>
            </w:r>
          </w:p>
          <w:p w:rsidR="009060E5" w:rsidRDefault="009060E5" w14:paraId="51023AE3" w14:textId="77777777">
            <w:pPr>
              <w:pStyle w:val="NoSpacing"/>
              <w:rPr>
                <w:rFonts w:asciiTheme="majorHAnsi" w:hAnsiTheme="majorHAnsi" w:cstheme="majorHAnsi"/>
              </w:rPr>
            </w:pPr>
          </w:p>
          <w:p w:rsidR="009060E5" w:rsidRDefault="00076997" w14:paraId="51023AE4" w14:textId="77777777">
            <w:pPr>
              <w:pStyle w:val="paragraph"/>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Key topic 3: The end of the Cold War, 1970–91</w:t>
            </w:r>
          </w:p>
          <w:p w:rsidR="009060E5" w:rsidRDefault="00076997" w14:paraId="51023AE5" w14:textId="77777777">
            <w:pPr>
              <w:pStyle w:val="NoSpacing"/>
              <w:numPr>
                <w:ilvl w:val="0"/>
                <w:numId w:val="16"/>
              </w:numPr>
              <w:rPr>
                <w:rFonts w:asciiTheme="majorHAnsi" w:hAnsiTheme="majorHAnsi" w:cstheme="majorHAnsi"/>
              </w:rPr>
            </w:pPr>
            <w:r>
              <w:rPr>
                <w:rFonts w:asciiTheme="majorHAnsi" w:hAnsiTheme="majorHAnsi" w:cstheme="majorHAnsi"/>
              </w:rPr>
              <w:t xml:space="preserve">To know attempts to reduce Cold War tension such as Detente in the 1970s, SALT 1, Helsinki, and SALT 2. </w:t>
            </w:r>
          </w:p>
          <w:p w:rsidR="009060E5" w:rsidRDefault="009060E5" w14:paraId="51023AE6" w14:textId="77777777">
            <w:pPr>
              <w:pStyle w:val="NoSpacing"/>
              <w:rPr>
                <w:rFonts w:asciiTheme="majorHAnsi" w:hAnsiTheme="majorHAnsi" w:cstheme="majorHAnsi"/>
              </w:rPr>
            </w:pPr>
          </w:p>
          <w:p w:rsidR="009060E5" w:rsidRDefault="00076997" w14:paraId="51023AE7" w14:textId="77777777">
            <w:pPr>
              <w:pStyle w:val="NoSpacing"/>
              <w:numPr>
                <w:ilvl w:val="0"/>
                <w:numId w:val="16"/>
              </w:numPr>
              <w:rPr>
                <w:rFonts w:asciiTheme="majorHAnsi" w:hAnsiTheme="majorHAnsi" w:cstheme="majorHAnsi"/>
              </w:rPr>
            </w:pPr>
            <w:r>
              <w:rPr>
                <w:rFonts w:asciiTheme="majorHAnsi" w:hAnsiTheme="majorHAnsi" w:cstheme="majorHAnsi"/>
              </w:rPr>
              <w:t xml:space="preserve">To know the significance of Reagan and Gorbachev's changing attitudes, such as  Gorbachev's 'new thinking' and the Intermediate-Range Nuclear Force (INF) Treaty (1987). </w:t>
            </w:r>
          </w:p>
          <w:p w:rsidR="009060E5" w:rsidRDefault="009060E5" w14:paraId="51023AE8" w14:textId="77777777">
            <w:pPr>
              <w:pStyle w:val="ListParagraph"/>
              <w:rPr>
                <w:rFonts w:asciiTheme="majorHAnsi" w:hAnsiTheme="majorHAnsi" w:cstheme="majorHAnsi"/>
              </w:rPr>
            </w:pPr>
          </w:p>
          <w:p w:rsidR="009060E5" w:rsidRDefault="00076997" w14:paraId="51023AE9" w14:textId="77777777">
            <w:pPr>
              <w:pStyle w:val="NoSpacing"/>
              <w:numPr>
                <w:ilvl w:val="0"/>
                <w:numId w:val="16"/>
              </w:numPr>
              <w:rPr>
                <w:rFonts w:asciiTheme="majorHAnsi" w:hAnsiTheme="majorHAnsi" w:cstheme="majorHAnsi"/>
              </w:rPr>
            </w:pPr>
            <w:r>
              <w:rPr>
                <w:rFonts w:asciiTheme="majorHAnsi" w:hAnsiTheme="majorHAnsi" w:cstheme="majorHAnsi"/>
              </w:rPr>
              <w:t>To know about flashpoints in the later Cold War, such as the significance of the Sovi</w:t>
            </w:r>
            <w:r>
              <w:rPr>
                <w:rFonts w:asciiTheme="majorHAnsi" w:hAnsiTheme="majorHAnsi" w:cstheme="majorHAnsi"/>
              </w:rPr>
              <w:t>et invasion of Afghanistan, the Carter Doctrine and the Olympic boycotts.</w:t>
            </w:r>
          </w:p>
          <w:p w:rsidR="009060E5" w:rsidRDefault="009060E5" w14:paraId="51023AEA" w14:textId="77777777">
            <w:pPr>
              <w:pStyle w:val="ListParagraph"/>
              <w:rPr>
                <w:rFonts w:asciiTheme="majorHAnsi" w:hAnsiTheme="majorHAnsi" w:cstheme="majorHAnsi"/>
              </w:rPr>
            </w:pPr>
          </w:p>
          <w:p w:rsidR="009060E5" w:rsidRDefault="00076997" w14:paraId="51023AEB" w14:textId="77777777">
            <w:pPr>
              <w:pStyle w:val="NoSpacing"/>
              <w:numPr>
                <w:ilvl w:val="0"/>
                <w:numId w:val="16"/>
              </w:numPr>
              <w:rPr>
                <w:rFonts w:asciiTheme="majorHAnsi" w:hAnsiTheme="majorHAnsi" w:cstheme="majorHAnsi"/>
              </w:rPr>
            </w:pPr>
            <w:r>
              <w:rPr>
                <w:rFonts w:asciiTheme="majorHAnsi" w:hAnsiTheme="majorHAnsi" w:cstheme="majorHAnsi"/>
              </w:rPr>
              <w:t xml:space="preserve">To know about Reagan and the 'Second Cold War', the Strategic Defence Initiative. </w:t>
            </w:r>
          </w:p>
          <w:p w:rsidR="009060E5" w:rsidRDefault="009060E5" w14:paraId="51023AEC" w14:textId="77777777">
            <w:pPr>
              <w:pStyle w:val="ListParagraph"/>
              <w:rPr>
                <w:rFonts w:asciiTheme="majorHAnsi" w:hAnsiTheme="majorHAnsi" w:cstheme="majorHAnsi"/>
              </w:rPr>
            </w:pPr>
          </w:p>
          <w:p w:rsidR="009060E5" w:rsidRDefault="00076997" w14:paraId="51023AED" w14:textId="77777777">
            <w:pPr>
              <w:pStyle w:val="NoSpacing"/>
              <w:numPr>
                <w:ilvl w:val="0"/>
                <w:numId w:val="16"/>
              </w:numPr>
              <w:rPr>
                <w:rFonts w:asciiTheme="majorHAnsi" w:hAnsiTheme="majorHAnsi" w:cstheme="majorHAnsi"/>
              </w:rPr>
            </w:pPr>
            <w:r>
              <w:rPr>
                <w:rFonts w:asciiTheme="majorHAnsi" w:hAnsiTheme="majorHAnsi" w:cstheme="majorHAnsi"/>
              </w:rPr>
              <w:t>To know about the collapse of Soviet control of Eastern Europe, such as the impact of Gorbachev's</w:t>
            </w:r>
            <w:r>
              <w:rPr>
                <w:rFonts w:asciiTheme="majorHAnsi" w:hAnsiTheme="majorHAnsi" w:cstheme="majorHAnsi"/>
              </w:rPr>
              <w:t xml:space="preserve"> 'new thinking' on Eastern Europe: the loosening Soviet grip on Eastern Europe. </w:t>
            </w:r>
          </w:p>
          <w:p w:rsidR="009060E5" w:rsidRDefault="009060E5" w14:paraId="51023AEE" w14:textId="77777777">
            <w:pPr>
              <w:pStyle w:val="ListParagraph"/>
              <w:rPr>
                <w:rFonts w:asciiTheme="majorHAnsi" w:hAnsiTheme="majorHAnsi" w:cstheme="majorHAnsi"/>
              </w:rPr>
            </w:pPr>
          </w:p>
          <w:p w:rsidR="009060E5" w:rsidRDefault="00076997" w14:paraId="51023AEF" w14:textId="77777777">
            <w:pPr>
              <w:pStyle w:val="NoSpacing"/>
              <w:numPr>
                <w:ilvl w:val="0"/>
                <w:numId w:val="16"/>
              </w:numPr>
              <w:rPr>
                <w:rFonts w:asciiTheme="majorHAnsi" w:hAnsiTheme="majorHAnsi" w:cstheme="majorHAnsi"/>
              </w:rPr>
            </w:pPr>
            <w:r>
              <w:rPr>
                <w:rFonts w:asciiTheme="majorHAnsi" w:hAnsiTheme="majorHAnsi" w:cstheme="majorHAnsi"/>
              </w:rPr>
              <w:lastRenderedPageBreak/>
              <w:t xml:space="preserve">To know the significance of the fall of the Berlin Wall, the collapse of the Soviet Union and its significance in bringing about the end of the Warsaw Pact. </w:t>
            </w:r>
          </w:p>
          <w:p w:rsidR="009060E5" w:rsidRDefault="009060E5" w14:paraId="51023AF0" w14:textId="77777777">
            <w:pPr>
              <w:pStyle w:val="paragraph"/>
              <w:spacing w:before="0" w:beforeAutospacing="0" w:after="0" w:afterAutospacing="0"/>
              <w:textAlignment w:val="baseline"/>
              <w:rPr>
                <w:rFonts w:asciiTheme="majorHAnsi" w:hAnsiTheme="majorHAnsi" w:cstheme="majorHAnsi"/>
                <w:b/>
                <w:bCs/>
                <w:sz w:val="22"/>
                <w:szCs w:val="22"/>
              </w:rPr>
            </w:pPr>
          </w:p>
          <w:p w:rsidR="009060E5" w:rsidRDefault="009060E5" w14:paraId="51023AF1" w14:textId="77777777">
            <w:pPr>
              <w:pStyle w:val="paragraph"/>
              <w:spacing w:before="0" w:beforeAutospacing="0" w:after="0" w:afterAutospacing="0"/>
              <w:textAlignment w:val="baseline"/>
              <w:rPr>
                <w:rFonts w:asciiTheme="majorHAnsi" w:hAnsiTheme="majorHAnsi" w:cstheme="majorHAnsi"/>
              </w:rPr>
            </w:pPr>
          </w:p>
        </w:tc>
        <w:tc>
          <w:tcPr>
            <w:tcW w:w="4820" w:type="dxa"/>
            <w:tcMar/>
          </w:tcPr>
          <w:p w:rsidR="009060E5" w:rsidRDefault="00076997" w14:paraId="51023AF2"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rPr>
              <w:lastRenderedPageBreak/>
              <w:t xml:space="preserve"> </w:t>
            </w:r>
            <w:r>
              <w:rPr>
                <w:rFonts w:asciiTheme="majorHAnsi" w:hAnsiTheme="majorHAnsi" w:cstheme="majorHAnsi"/>
                <w:b/>
                <w:bCs/>
                <w:sz w:val="22"/>
                <w:szCs w:val="22"/>
              </w:rPr>
              <w:t>Exam informat</w:t>
            </w:r>
            <w:r>
              <w:rPr>
                <w:rFonts w:asciiTheme="majorHAnsi" w:hAnsiTheme="majorHAnsi" w:cstheme="majorHAnsi"/>
                <w:b/>
                <w:bCs/>
                <w:sz w:val="22"/>
                <w:szCs w:val="22"/>
              </w:rPr>
              <w:t>ion:</w:t>
            </w:r>
          </w:p>
          <w:p w:rsidR="009060E5" w:rsidRDefault="00076997" w14:paraId="51023AF3" w14:textId="77777777">
            <w:pPr>
              <w:pStyle w:val="ListParagraph"/>
              <w:numPr>
                <w:ilvl w:val="0"/>
                <w:numId w:val="12"/>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Exam Board:</w:t>
            </w:r>
            <w:r>
              <w:rPr>
                <w:rFonts w:eastAsia="Calibri Light" w:asciiTheme="majorHAnsi" w:hAnsiTheme="majorHAnsi" w:cstheme="majorHAnsi"/>
                <w:color w:val="000000" w:themeColor="text1"/>
                <w:sz w:val="21"/>
                <w:szCs w:val="21"/>
              </w:rPr>
              <w:t xml:space="preserve"> Edexcel</w:t>
            </w:r>
          </w:p>
          <w:p w:rsidR="009060E5" w:rsidRDefault="00076997" w14:paraId="51023AF4" w14:textId="77777777">
            <w:pPr>
              <w:pStyle w:val="ListParagraph"/>
              <w:numPr>
                <w:ilvl w:val="0"/>
                <w:numId w:val="12"/>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Number of exam papers:</w:t>
            </w:r>
            <w:r>
              <w:rPr>
                <w:rFonts w:eastAsia="Calibri Light" w:asciiTheme="majorHAnsi" w:hAnsiTheme="majorHAnsi" w:cstheme="majorHAnsi"/>
                <w:color w:val="000000" w:themeColor="text1"/>
                <w:sz w:val="21"/>
                <w:szCs w:val="21"/>
              </w:rPr>
              <w:t xml:space="preserve"> 3 in total </w:t>
            </w:r>
          </w:p>
          <w:p w:rsidR="009060E5" w:rsidRDefault="00076997" w14:paraId="51023AF5" w14:textId="77777777">
            <w:pPr>
              <w:pStyle w:val="ListParagraph"/>
              <w:numPr>
                <w:ilvl w:val="0"/>
                <w:numId w:val="12"/>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The course is split into:</w:t>
            </w:r>
            <w:r>
              <w:rPr>
                <w:rFonts w:eastAsia="Calibri Light" w:asciiTheme="majorHAnsi" w:hAnsiTheme="majorHAnsi" w:cstheme="majorHAnsi"/>
                <w:color w:val="000000" w:themeColor="text1"/>
                <w:sz w:val="21"/>
                <w:szCs w:val="21"/>
              </w:rPr>
              <w:t xml:space="preserve"> Paper 1 - Crime and Punishment &amp; Whitechapel (1hr 15 mins), Paper 2 – Early Elizabethan England and Cold War (1hr 45mins) and Paper 3 – Weimar and Nazi Germany (1hr 20min</w:t>
            </w:r>
            <w:r>
              <w:rPr>
                <w:rFonts w:eastAsia="Calibri Light" w:asciiTheme="majorHAnsi" w:hAnsiTheme="majorHAnsi" w:cstheme="majorHAnsi"/>
                <w:color w:val="000000" w:themeColor="text1"/>
                <w:sz w:val="21"/>
                <w:szCs w:val="21"/>
              </w:rPr>
              <w:t>s).</w:t>
            </w:r>
          </w:p>
          <w:p w:rsidR="009060E5" w:rsidRDefault="00076997" w14:paraId="51023AF6" w14:textId="77777777">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 </w:t>
            </w:r>
          </w:p>
          <w:p w:rsidR="009060E5" w:rsidRDefault="00076997" w14:paraId="51023AF7"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Home learning:</w:t>
            </w:r>
          </w:p>
          <w:p w:rsidR="009060E5" w:rsidRDefault="00076997" w14:paraId="51023AF8" w14:textId="77777777">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Students will be set regular homework every fortnight to test understanding, including preparing for knowledge tests, exam questions, GCSE Pod videos.</w:t>
            </w:r>
          </w:p>
          <w:p w:rsidR="009060E5" w:rsidRDefault="009060E5" w14:paraId="51023AF9" w14:textId="77777777">
            <w:pPr>
              <w:pStyle w:val="paragraph"/>
              <w:spacing w:before="0" w:beforeAutospacing="0" w:after="0" w:afterAutospacing="0"/>
              <w:textAlignment w:val="baseline"/>
              <w:rPr>
                <w:rFonts w:asciiTheme="majorHAnsi" w:hAnsiTheme="majorHAnsi" w:cstheme="majorHAnsi"/>
              </w:rPr>
            </w:pPr>
          </w:p>
          <w:p w:rsidR="009060E5" w:rsidRDefault="00076997" w14:paraId="51023AFA" w14:textId="77777777">
            <w:pPr>
              <w:spacing w:line="259" w:lineRule="auto"/>
              <w:rPr>
                <w:rFonts w:eastAsia="Calibri Light" w:asciiTheme="majorHAnsi" w:hAnsiTheme="majorHAnsi" w:cstheme="majorHAnsi"/>
                <w:color w:val="000000" w:themeColor="text1"/>
              </w:rPr>
            </w:pPr>
            <w:r>
              <w:rPr>
                <w:rFonts w:eastAsia="Calibri Light" w:asciiTheme="majorHAnsi" w:hAnsiTheme="majorHAnsi" w:cstheme="majorHAnsi"/>
                <w:b/>
                <w:bCs/>
                <w:color w:val="000000" w:themeColor="text1"/>
              </w:rPr>
              <w:t>How can I help my child to prepare for the exams?</w:t>
            </w:r>
          </w:p>
          <w:p w:rsidR="009060E5" w:rsidRDefault="00076997" w14:paraId="51023AFB" w14:textId="77777777">
            <w:pPr>
              <w:pStyle w:val="paragraph"/>
              <w:numPr>
                <w:ilvl w:val="0"/>
                <w:numId w:val="10"/>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Producing revision materials to summarise content learnt in lessons would be an extremely useful tool for students studying History e.g. making spider diagrams for each time period, timelines or cue cards to help remember facts and key terminology.</w:t>
            </w:r>
          </w:p>
          <w:p w:rsidR="009060E5" w:rsidRDefault="009060E5" w14:paraId="51023AFC" w14:textId="77777777">
            <w:pPr>
              <w:pStyle w:val="paragraph"/>
              <w:spacing w:before="0" w:beforeAutospacing="0" w:after="0" w:afterAutospacing="0"/>
              <w:textAlignment w:val="baseline"/>
              <w:rPr>
                <w:rFonts w:asciiTheme="majorHAnsi" w:hAnsiTheme="majorHAnsi" w:cstheme="majorHAnsi"/>
                <w:sz w:val="22"/>
                <w:szCs w:val="22"/>
              </w:rPr>
            </w:pPr>
          </w:p>
          <w:p w:rsidR="009060E5" w:rsidRDefault="00076997" w14:paraId="51023AFD" w14:textId="77777777">
            <w:pPr>
              <w:pStyle w:val="paragraph"/>
              <w:numPr>
                <w:ilvl w:val="0"/>
                <w:numId w:val="10"/>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Use of</w:t>
            </w:r>
            <w:r>
              <w:rPr>
                <w:rFonts w:asciiTheme="majorHAnsi" w:hAnsiTheme="majorHAnsi" w:cstheme="majorHAnsi"/>
                <w:sz w:val="22"/>
                <w:szCs w:val="22"/>
              </w:rPr>
              <w:t xml:space="preserve"> revision checklist to organise notes in lessons and revision materials.</w:t>
            </w:r>
          </w:p>
          <w:p w:rsidR="009060E5" w:rsidRDefault="009060E5" w14:paraId="51023AFE" w14:textId="77777777">
            <w:pPr>
              <w:pStyle w:val="paragraph"/>
              <w:spacing w:before="0" w:beforeAutospacing="0" w:after="0" w:afterAutospacing="0"/>
              <w:ind w:left="720"/>
              <w:textAlignment w:val="baseline"/>
              <w:rPr>
                <w:rFonts w:asciiTheme="majorHAnsi" w:hAnsiTheme="majorHAnsi" w:cstheme="majorHAnsi"/>
                <w:sz w:val="22"/>
                <w:szCs w:val="22"/>
              </w:rPr>
            </w:pPr>
          </w:p>
          <w:p w:rsidR="009060E5" w:rsidRDefault="00076997" w14:paraId="51023AFF" w14:textId="77777777">
            <w:pPr>
              <w:pStyle w:val="paragraph"/>
              <w:numPr>
                <w:ilvl w:val="0"/>
                <w:numId w:val="10"/>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Use of 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below contains useful resources to support your child with their revision.</w:t>
            </w:r>
          </w:p>
          <w:p w:rsidR="009060E5" w:rsidRDefault="009060E5" w14:paraId="51023B00" w14:textId="77777777">
            <w:pPr>
              <w:pStyle w:val="ListParagraph"/>
              <w:rPr>
                <w:rFonts w:asciiTheme="majorHAnsi" w:hAnsiTheme="majorHAnsi" w:cstheme="majorHAnsi"/>
              </w:rPr>
            </w:pPr>
          </w:p>
          <w:p w:rsidR="009060E5" w:rsidRDefault="00076997" w14:paraId="51023B01" w14:textId="77777777">
            <w:pPr>
              <w:pStyle w:val="paragraph"/>
              <w:numPr>
                <w:ilvl w:val="0"/>
                <w:numId w:val="10"/>
              </w:numPr>
              <w:spacing w:before="0" w:beforeAutospacing="0" w:after="0" w:afterAutospacing="0"/>
              <w:textAlignment w:val="baseline"/>
              <w:rPr>
                <w:rFonts w:asciiTheme="majorHAnsi" w:hAnsiTheme="majorHAnsi" w:cstheme="majorHAnsi"/>
              </w:rPr>
            </w:pPr>
            <w:r>
              <w:rPr>
                <w:rFonts w:asciiTheme="majorHAnsi" w:hAnsiTheme="majorHAnsi" w:cstheme="majorHAnsi"/>
                <w:sz w:val="22"/>
                <w:szCs w:val="22"/>
              </w:rPr>
              <w:t>Use of revision websites likes GCSE Pod and Seneca are extremely useful for testing</w:t>
            </w:r>
            <w:r>
              <w:rPr>
                <w:rFonts w:asciiTheme="majorHAnsi" w:hAnsiTheme="majorHAnsi" w:cstheme="majorHAnsi"/>
                <w:sz w:val="22"/>
                <w:szCs w:val="22"/>
              </w:rPr>
              <w:t xml:space="preserve"> knowledge. The more quiz questions your child can complete the better!</w:t>
            </w:r>
          </w:p>
          <w:p w:rsidR="009060E5" w:rsidRDefault="009060E5" w14:paraId="51023B02" w14:textId="77777777">
            <w:pPr>
              <w:pStyle w:val="paragraph"/>
              <w:spacing w:before="0" w:beforeAutospacing="0" w:after="0" w:afterAutospacing="0"/>
              <w:textAlignment w:val="baseline"/>
              <w:rPr>
                <w:rFonts w:asciiTheme="majorHAnsi" w:hAnsiTheme="majorHAnsi" w:cstheme="majorHAnsi"/>
              </w:rPr>
            </w:pPr>
          </w:p>
          <w:p w:rsidR="009060E5" w:rsidRDefault="00076997" w14:paraId="51023B03"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Useful websites:</w:t>
            </w:r>
          </w:p>
          <w:p w:rsidR="009060E5" w:rsidRDefault="00076997" w14:paraId="51023B04"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BBC Bitesize for Cold War -</w:t>
            </w:r>
            <w:r>
              <w:rPr>
                <w:rFonts w:asciiTheme="majorHAnsi" w:hAnsiTheme="majorHAnsi" w:cstheme="majorHAnsi"/>
              </w:rPr>
              <w:t xml:space="preserve"> </w:t>
            </w:r>
            <w:hyperlink w:history="1" r:id="rId24">
              <w:r>
                <w:rPr>
                  <w:rStyle w:val="Hyperlink"/>
                  <w:rFonts w:asciiTheme="majorHAnsi" w:hAnsiTheme="majorHAnsi" w:cstheme="majorHAnsi"/>
                </w:rPr>
                <w:t>https://www.bbc.co.uk/bitesize/guides/z3h9mnb/revision/1</w:t>
              </w:r>
            </w:hyperlink>
            <w:r>
              <w:rPr>
                <w:rFonts w:asciiTheme="majorHAnsi" w:hAnsiTheme="majorHAnsi" w:cstheme="majorHAnsi"/>
              </w:rPr>
              <w:t xml:space="preserve"> </w:t>
            </w:r>
          </w:p>
          <w:p w:rsidR="009060E5" w:rsidRDefault="009060E5" w14:paraId="51023B05" w14:textId="77777777">
            <w:pPr>
              <w:rPr>
                <w:rFonts w:asciiTheme="majorHAnsi" w:hAnsiTheme="majorHAnsi" w:cstheme="majorHAnsi"/>
              </w:rPr>
            </w:pPr>
          </w:p>
          <w:p w:rsidR="009060E5" w:rsidRDefault="00076997" w14:paraId="51023B06"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GCSE P</w:t>
            </w:r>
            <w:r>
              <w:rPr>
                <w:rFonts w:asciiTheme="majorHAnsi" w:hAnsiTheme="majorHAnsi" w:cstheme="majorHAnsi"/>
                <w:sz w:val="22"/>
                <w:szCs w:val="22"/>
              </w:rPr>
              <w:t xml:space="preserve">od - </w:t>
            </w:r>
            <w:hyperlink w:history="1" r:id="rId25">
              <w:r>
                <w:rPr>
                  <w:rStyle w:val="Hyperlink"/>
                  <w:rFonts w:asciiTheme="majorHAnsi" w:hAnsiTheme="majorHAnsi" w:cstheme="majorHAnsi"/>
                  <w:sz w:val="22"/>
                  <w:szCs w:val="22"/>
                </w:rPr>
                <w:t>https://www.gcsepod.com/</w:t>
              </w:r>
            </w:hyperlink>
            <w:r>
              <w:rPr>
                <w:rFonts w:asciiTheme="majorHAnsi" w:hAnsiTheme="majorHAnsi" w:cstheme="majorHAnsi"/>
                <w:sz w:val="22"/>
                <w:szCs w:val="22"/>
              </w:rPr>
              <w:t xml:space="preserve"> </w:t>
            </w:r>
          </w:p>
          <w:p w:rsidR="009060E5" w:rsidRDefault="009060E5" w14:paraId="51023B07" w14:textId="77777777">
            <w:pPr>
              <w:pStyle w:val="ListParagraph"/>
              <w:rPr>
                <w:rFonts w:asciiTheme="majorHAnsi" w:hAnsiTheme="majorHAnsi" w:cstheme="majorHAnsi"/>
              </w:rPr>
            </w:pPr>
          </w:p>
          <w:p w:rsidR="009060E5" w:rsidRDefault="00076997" w14:paraId="51023B08"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Useful Cold War videos for our exam board - </w:t>
            </w:r>
            <w:hyperlink w:history="1" r:id="rId26">
              <w:r>
                <w:rPr>
                  <w:rStyle w:val="Hyperlink"/>
                  <w:rFonts w:asciiTheme="majorHAnsi" w:hAnsiTheme="majorHAnsi" w:cstheme="majorHAnsi"/>
                  <w:sz w:val="22"/>
                  <w:szCs w:val="22"/>
                </w:rPr>
                <w:t>https://www.youtube.com/watch?v=xT2-</w:t>
              </w:r>
              <w:r>
                <w:rPr>
                  <w:rStyle w:val="Hyperlink"/>
                  <w:rFonts w:asciiTheme="majorHAnsi" w:hAnsiTheme="majorHAnsi" w:cstheme="majorHAnsi"/>
                  <w:sz w:val="22"/>
                  <w:szCs w:val="22"/>
                </w:rPr>
                <w:lastRenderedPageBreak/>
                <w:t>wfsun90&amp;list=PLMJBff1YCVD_JkQsLSMWs2J3b1jqIMAa6&amp;t=1s</w:t>
              </w:r>
            </w:hyperlink>
            <w:r>
              <w:rPr>
                <w:rFonts w:asciiTheme="majorHAnsi" w:hAnsiTheme="majorHAnsi" w:cstheme="majorHAnsi"/>
                <w:sz w:val="22"/>
                <w:szCs w:val="22"/>
              </w:rPr>
              <w:t xml:space="preserve"> </w:t>
            </w:r>
          </w:p>
          <w:p w:rsidR="009060E5" w:rsidRDefault="009060E5" w14:paraId="51023B09" w14:textId="77777777">
            <w:pPr>
              <w:pStyle w:val="ListParagraph"/>
              <w:rPr>
                <w:rFonts w:asciiTheme="majorHAnsi" w:hAnsiTheme="majorHAnsi" w:cstheme="majorHAnsi"/>
              </w:rPr>
            </w:pPr>
          </w:p>
          <w:p w:rsidR="009060E5" w:rsidRDefault="00076997" w14:paraId="51023B0A"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Helpful playlist of revision videos for Cold War- </w:t>
            </w:r>
            <w:hyperlink w:history="1" r:id="rId27">
              <w:r>
                <w:rPr>
                  <w:rStyle w:val="Hyperlink"/>
                  <w:rFonts w:asciiTheme="majorHAnsi" w:hAnsiTheme="majorHAnsi" w:cstheme="majorHAnsi"/>
                </w:rPr>
                <w:t>https://www.youtube.com/watch?v=GipaXw-QIa4</w:t>
              </w:r>
            </w:hyperlink>
            <w:r>
              <w:rPr>
                <w:rFonts w:asciiTheme="majorHAnsi" w:hAnsiTheme="majorHAnsi" w:cstheme="majorHAnsi"/>
              </w:rPr>
              <w:t xml:space="preserve"> </w:t>
            </w:r>
          </w:p>
          <w:p w:rsidR="009060E5" w:rsidRDefault="009060E5" w14:paraId="51023B0B" w14:textId="77777777">
            <w:pPr>
              <w:pStyle w:val="ListParagraph"/>
              <w:rPr>
                <w:rFonts w:asciiTheme="majorHAnsi" w:hAnsiTheme="majorHAnsi" w:cstheme="majorHAnsi"/>
              </w:rPr>
            </w:pPr>
          </w:p>
          <w:p w:rsidR="009060E5" w:rsidRDefault="00076997" w14:paraId="51023B0C" w14:textId="77777777">
            <w:pPr>
              <w:pStyle w:val="paragraph"/>
              <w:numPr>
                <w:ilvl w:val="0"/>
                <w:numId w:val="13"/>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Cold War podcast - </w:t>
            </w:r>
            <w:hyperlink w:history="1" r:id="rId28">
              <w:r>
                <w:rPr>
                  <w:rStyle w:val="Hyperlink"/>
                  <w:rFonts w:asciiTheme="majorHAnsi" w:hAnsiTheme="majorHAnsi" w:cstheme="majorHAnsi"/>
                  <w:sz w:val="22"/>
                  <w:szCs w:val="22"/>
                </w:rPr>
                <w:t>https://podcasts.apple.com/us/podcast/the-cold-war-prelude-to-the-present/id1471188269</w:t>
              </w:r>
            </w:hyperlink>
            <w:r>
              <w:rPr>
                <w:rFonts w:asciiTheme="majorHAnsi" w:hAnsiTheme="majorHAnsi" w:cstheme="majorHAnsi"/>
                <w:sz w:val="22"/>
                <w:szCs w:val="22"/>
              </w:rPr>
              <w:t xml:space="preserve"> </w:t>
            </w:r>
          </w:p>
        </w:tc>
      </w:tr>
      <w:tr w:rsidR="009060E5" w:rsidTr="1BE67CAA" w14:paraId="51023B0F" w14:textId="77777777">
        <w:tc>
          <w:tcPr>
            <w:tcW w:w="9918" w:type="dxa"/>
            <w:gridSpan w:val="2"/>
            <w:tcMar/>
          </w:tcPr>
          <w:p w:rsidR="009060E5" w:rsidRDefault="00076997" w14:paraId="51023B0E" w14:textId="77777777">
            <w:pPr>
              <w:pStyle w:val="Heading2"/>
              <w:outlineLvl w:val="1"/>
            </w:pPr>
            <w:bookmarkStart w:name="_Geography:" w:id="10"/>
            <w:bookmarkEnd w:id="10"/>
            <w:r>
              <w:lastRenderedPageBreak/>
              <w:t>Geography:</w:t>
            </w:r>
          </w:p>
        </w:tc>
      </w:tr>
      <w:tr w:rsidR="009060E5" w:rsidTr="1BE67CAA" w14:paraId="51023B29" w14:textId="77777777">
        <w:tc>
          <w:tcPr>
            <w:tcW w:w="5098" w:type="dxa"/>
            <w:tcMar/>
          </w:tcPr>
          <w:p w:rsidR="009060E5" w:rsidRDefault="00076997" w14:paraId="51023B10" w14:textId="77777777">
            <w:pPr>
              <w:rPr>
                <w:rFonts w:ascii="Calibri Light" w:hAnsi="Calibri Light" w:eastAsia="Calibri Light" w:cs="Calibri Light"/>
              </w:rPr>
            </w:pPr>
            <w:r>
              <w:rPr>
                <w:rFonts w:ascii="Calibri Light" w:hAnsi="Calibri Light" w:eastAsia="Calibri Light" w:cs="Calibri Light"/>
              </w:rPr>
              <w:t xml:space="preserve">Hazardous Earth </w:t>
            </w:r>
          </w:p>
          <w:p w:rsidR="009060E5" w:rsidRDefault="00076997" w14:paraId="51023B11" w14:textId="77777777">
            <w:pPr>
              <w:rPr>
                <w:rFonts w:ascii="Calibri Light" w:hAnsi="Calibri Light" w:eastAsia="Calibri Light" w:cs="Calibri Light"/>
              </w:rPr>
            </w:pPr>
            <w:r>
              <w:rPr>
                <w:rFonts w:ascii="Calibri Light" w:hAnsi="Calibri Light" w:eastAsia="Calibri Light" w:cs="Calibri Light"/>
              </w:rPr>
              <w:t xml:space="preserve">To know what causes tropical storms </w:t>
            </w:r>
          </w:p>
          <w:p w:rsidR="009060E5" w:rsidRDefault="009060E5" w14:paraId="51023B12" w14:textId="77777777">
            <w:pPr>
              <w:rPr>
                <w:rFonts w:ascii="Calibri Light" w:hAnsi="Calibri Light" w:eastAsia="Calibri Light" w:cs="Calibri Light"/>
              </w:rPr>
            </w:pPr>
          </w:p>
          <w:p w:rsidR="009060E5" w:rsidRDefault="00076997" w14:paraId="51023B13" w14:textId="77777777">
            <w:pPr>
              <w:rPr>
                <w:rFonts w:ascii="Calibri Light" w:hAnsi="Calibri Light" w:eastAsia="Calibri Light" w:cs="Calibri Light"/>
              </w:rPr>
            </w:pPr>
            <w:r>
              <w:rPr>
                <w:rFonts w:ascii="Calibri Light" w:hAnsi="Calibri Light" w:eastAsia="Calibri Light" w:cs="Calibri Light"/>
              </w:rPr>
              <w:t xml:space="preserve">To know where they form and why </w:t>
            </w:r>
          </w:p>
          <w:p w:rsidR="009060E5" w:rsidRDefault="009060E5" w14:paraId="51023B14" w14:textId="77777777">
            <w:pPr>
              <w:rPr>
                <w:rFonts w:ascii="Calibri Light" w:hAnsi="Calibri Light" w:eastAsia="Calibri Light" w:cs="Calibri Light"/>
              </w:rPr>
            </w:pPr>
          </w:p>
          <w:p w:rsidR="009060E5" w:rsidRDefault="00076997" w14:paraId="51023B15" w14:textId="77777777">
            <w:pPr>
              <w:rPr>
                <w:rFonts w:ascii="Calibri Light" w:hAnsi="Calibri Light" w:eastAsia="Calibri Light" w:cs="Calibri Light"/>
              </w:rPr>
            </w:pPr>
            <w:r>
              <w:rPr>
                <w:rFonts w:ascii="Calibri Light" w:hAnsi="Calibri Light" w:eastAsia="Calibri Light" w:cs="Calibri Light"/>
              </w:rPr>
              <w:t>To know social, environmental and economic consequences of tropical storms</w:t>
            </w:r>
          </w:p>
          <w:p w:rsidR="009060E5" w:rsidRDefault="009060E5" w14:paraId="51023B16" w14:textId="77777777">
            <w:pPr>
              <w:rPr>
                <w:rFonts w:ascii="Calibri Light" w:hAnsi="Calibri Light" w:eastAsia="Calibri Light" w:cs="Calibri Light"/>
              </w:rPr>
            </w:pPr>
          </w:p>
          <w:p w:rsidR="009060E5" w:rsidRDefault="00076997" w14:paraId="51023B17" w14:textId="77777777">
            <w:pPr>
              <w:rPr>
                <w:rFonts w:ascii="Calibri Light" w:hAnsi="Calibri Light" w:eastAsia="Calibri Light" w:cs="Calibri Light"/>
              </w:rPr>
            </w:pPr>
            <w:r>
              <w:rPr>
                <w:rFonts w:ascii="Calibri Light" w:hAnsi="Calibri Light" w:eastAsia="Calibri Light" w:cs="Calibri Light"/>
              </w:rPr>
              <w:t>To know factors that increase vulnerability to tropical storms</w:t>
            </w:r>
          </w:p>
          <w:p w:rsidR="009060E5" w:rsidRDefault="009060E5" w14:paraId="51023B18" w14:textId="77777777">
            <w:pPr>
              <w:rPr>
                <w:rFonts w:ascii="Calibri Light" w:hAnsi="Calibri Light" w:eastAsia="Calibri Light" w:cs="Calibri Light"/>
              </w:rPr>
            </w:pPr>
          </w:p>
          <w:p w:rsidR="009060E5" w:rsidRDefault="00076997" w14:paraId="51023B19" w14:textId="77777777">
            <w:pPr>
              <w:rPr>
                <w:rFonts w:ascii="Calibri Light" w:hAnsi="Calibri Light" w:eastAsia="Calibri Light" w:cs="Calibri Light"/>
              </w:rPr>
            </w:pPr>
            <w:r>
              <w:rPr>
                <w:rFonts w:ascii="Calibri Light" w:hAnsi="Calibri Light" w:eastAsia="Calibri Light" w:cs="Calibri Light"/>
              </w:rPr>
              <w:t>To know the impacts of tropical storms in Bangladesh and the USA</w:t>
            </w:r>
          </w:p>
        </w:tc>
        <w:tc>
          <w:tcPr>
            <w:tcW w:w="4820" w:type="dxa"/>
            <w:tcMar/>
          </w:tcPr>
          <w:p w:rsidR="009060E5" w:rsidRDefault="00076997" w14:paraId="51023B1A"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Each week students will be set a homework task to complete. In order to help students to develop their depth of knowledge please encourage them to watch the news or listen to podcasts about current events in the world.  An understanding of UK urban areas i</w:t>
            </w:r>
            <w:r>
              <w:rPr>
                <w:rFonts w:ascii="Calibri Light" w:hAnsi="Calibri Light" w:eastAsia="Calibri Light" w:cs="Calibri Light"/>
                <w:color w:val="000000" w:themeColor="text1"/>
              </w:rPr>
              <w:t xml:space="preserve">ncluding London and Manchester would be helpful as well as research on UK flood events in the last 10 years. </w:t>
            </w:r>
          </w:p>
          <w:p w:rsidR="009060E5" w:rsidRDefault="009060E5" w14:paraId="51023B1B" w14:textId="77777777">
            <w:pPr>
              <w:spacing w:line="259" w:lineRule="auto"/>
              <w:rPr>
                <w:rFonts w:ascii="Calibri Light" w:hAnsi="Calibri Light" w:eastAsia="Calibri Light" w:cs="Calibri Light"/>
                <w:color w:val="000000" w:themeColor="text1"/>
                <w:lang w:val="en-US"/>
              </w:rPr>
            </w:pPr>
          </w:p>
          <w:p w:rsidR="009060E5" w:rsidRDefault="00076997" w14:paraId="51023B1C" w14:textId="77777777">
            <w:pPr>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 xml:space="preserve">To support understanding of key areas the following website would be useful. This is specific to the Edexcel specification. </w:t>
            </w:r>
          </w:p>
          <w:p w:rsidR="009060E5" w:rsidRDefault="009060E5" w14:paraId="51023B1D" w14:textId="77777777">
            <w:pPr>
              <w:spacing w:line="259" w:lineRule="auto"/>
              <w:rPr>
                <w:rFonts w:ascii="Calibri Light" w:hAnsi="Calibri Light" w:eastAsia="Calibri Light" w:cs="Calibri Light"/>
                <w:color w:val="000000" w:themeColor="text1"/>
              </w:rPr>
            </w:pPr>
          </w:p>
          <w:p w:rsidR="009060E5" w:rsidRDefault="00076997" w14:paraId="51023B1E" w14:textId="77777777">
            <w:pPr>
              <w:spacing w:line="259" w:lineRule="auto"/>
              <w:rPr>
                <w:rFonts w:ascii="Calibri Light" w:hAnsi="Calibri Light" w:eastAsia="Calibri Light" w:cs="Calibri Light"/>
              </w:rPr>
            </w:pPr>
            <w:r>
              <w:rPr>
                <w:rFonts w:ascii="Calibri Light" w:hAnsi="Calibri Light" w:eastAsia="Calibri Light" w:cs="Calibri Light"/>
              </w:rPr>
              <w:t>Global atmosphere a</w:t>
            </w:r>
            <w:r>
              <w:rPr>
                <w:rFonts w:ascii="Calibri Light" w:hAnsi="Calibri Light" w:eastAsia="Calibri Light" w:cs="Calibri Light"/>
              </w:rPr>
              <w:t xml:space="preserve">nd hazards </w:t>
            </w:r>
          </w:p>
          <w:p w:rsidR="009060E5" w:rsidRDefault="00076997" w14:paraId="51023B1F" w14:textId="77777777">
            <w:pPr>
              <w:spacing w:line="259" w:lineRule="auto"/>
              <w:rPr>
                <w:rFonts w:ascii="Calibri Light" w:hAnsi="Calibri Light" w:eastAsia="Calibri Light" w:cs="Calibri Light"/>
              </w:rPr>
            </w:pPr>
            <w:hyperlink r:id="rId29">
              <w:r>
                <w:rPr>
                  <w:rStyle w:val="Hyperlink"/>
                  <w:rFonts w:ascii="Calibri Light" w:hAnsi="Calibri Light" w:eastAsia="Calibri Light" w:cs="Calibri Light"/>
                </w:rPr>
                <w:t>https://www.bbc.co.uk/bitesize/guides/zpykxsg/revision/1</w:t>
              </w:r>
            </w:hyperlink>
          </w:p>
          <w:p w:rsidR="009060E5" w:rsidRDefault="009060E5" w14:paraId="51023B20" w14:textId="77777777">
            <w:pPr>
              <w:spacing w:line="259" w:lineRule="auto"/>
              <w:rPr>
                <w:rFonts w:ascii="Calibri Light" w:hAnsi="Calibri Light" w:eastAsia="Calibri Light" w:cs="Calibri Light"/>
              </w:rPr>
            </w:pPr>
          </w:p>
          <w:p w:rsidR="009060E5" w:rsidRDefault="00076997" w14:paraId="51023B21" w14:textId="77777777">
            <w:pPr>
              <w:spacing w:line="259" w:lineRule="auto"/>
              <w:rPr>
                <w:rFonts w:ascii="Calibri Light" w:hAnsi="Calibri Light" w:eastAsia="Calibri Light" w:cs="Calibri Light"/>
              </w:rPr>
            </w:pPr>
            <w:r>
              <w:rPr>
                <w:rFonts w:ascii="Calibri Light" w:hAnsi="Calibri Light" w:eastAsia="Calibri Light" w:cs="Calibri Light"/>
              </w:rPr>
              <w:t>Hurricanes</w:t>
            </w:r>
          </w:p>
          <w:p w:rsidR="009060E5" w:rsidRDefault="00076997" w14:paraId="51023B22" w14:textId="77777777">
            <w:pPr>
              <w:spacing w:line="259" w:lineRule="auto"/>
              <w:rPr>
                <w:rFonts w:ascii="Calibri Light" w:hAnsi="Calibri Light" w:eastAsia="Calibri Light" w:cs="Calibri Light"/>
              </w:rPr>
            </w:pPr>
            <w:hyperlink r:id="rId30">
              <w:r>
                <w:rPr>
                  <w:rStyle w:val="Hyperlink"/>
                  <w:rFonts w:ascii="Calibri Light" w:hAnsi="Calibri Light" w:eastAsia="Calibri Light" w:cs="Calibri Light"/>
                </w:rPr>
                <w:t>https://www.bbc.co.uk/bitesize/guides/zwws6yc/revision/2</w:t>
              </w:r>
            </w:hyperlink>
          </w:p>
          <w:p w:rsidR="009060E5" w:rsidRDefault="009060E5" w14:paraId="51023B23" w14:textId="77777777">
            <w:pPr>
              <w:spacing w:line="259" w:lineRule="auto"/>
              <w:rPr>
                <w:rFonts w:ascii="Calibri Light" w:hAnsi="Calibri Light" w:eastAsia="Calibri Light" w:cs="Calibri Light"/>
              </w:rPr>
            </w:pPr>
          </w:p>
          <w:p w:rsidR="009060E5" w:rsidRDefault="00076997" w14:paraId="51023B24" w14:textId="77777777">
            <w:pPr>
              <w:spacing w:line="259" w:lineRule="auto"/>
              <w:rPr>
                <w:rFonts w:ascii="Calibri Light" w:hAnsi="Calibri Light" w:eastAsia="Calibri Light" w:cs="Calibri Light"/>
              </w:rPr>
            </w:pPr>
            <w:hyperlink r:id="rId31">
              <w:r>
                <w:rPr>
                  <w:rStyle w:val="Hyperlink"/>
                  <w:rFonts w:ascii="Calibri Light" w:hAnsi="Calibri Light" w:eastAsia="Calibri Light" w:cs="Calibri Light"/>
                </w:rPr>
                <w:t>https://timeforgeography.co.uk/videos-list/decade-of-geography/observi</w:t>
              </w:r>
              <w:r>
                <w:rPr>
                  <w:rStyle w:val="Hyperlink"/>
                  <w:rFonts w:ascii="Calibri Light" w:hAnsi="Calibri Light" w:eastAsia="Calibri Light" w:cs="Calibri Light"/>
                </w:rPr>
                <w:t>ng-hurricanes-jose-and-maria/captions/</w:t>
              </w:r>
            </w:hyperlink>
          </w:p>
          <w:p w:rsidR="009060E5" w:rsidRDefault="009060E5" w14:paraId="51023B25" w14:textId="77777777">
            <w:pPr>
              <w:spacing w:line="259" w:lineRule="auto"/>
              <w:rPr>
                <w:rFonts w:ascii="Calibri Light" w:hAnsi="Calibri Light" w:eastAsia="Calibri Light" w:cs="Calibri Light"/>
              </w:rPr>
            </w:pPr>
          </w:p>
          <w:p w:rsidR="009060E5" w:rsidRDefault="009060E5" w14:paraId="51023B26" w14:textId="77777777">
            <w:pPr>
              <w:spacing w:line="259" w:lineRule="auto"/>
              <w:rPr>
                <w:rFonts w:ascii="Calibri Light" w:hAnsi="Calibri Light" w:eastAsia="Calibri Light" w:cs="Calibri Light"/>
              </w:rPr>
            </w:pPr>
          </w:p>
          <w:p w:rsidR="009060E5" w:rsidRDefault="009060E5" w14:paraId="51023B27" w14:textId="77777777">
            <w:pPr>
              <w:spacing w:line="259" w:lineRule="auto"/>
              <w:rPr>
                <w:rFonts w:ascii="Calibri Light" w:hAnsi="Calibri Light" w:eastAsia="Calibri Light" w:cs="Calibri Light"/>
              </w:rPr>
            </w:pPr>
          </w:p>
          <w:p w:rsidR="009060E5" w:rsidRDefault="009060E5" w14:paraId="51023B28" w14:textId="77777777">
            <w:pPr>
              <w:rPr>
                <w:rFonts w:asciiTheme="majorHAnsi" w:hAnsiTheme="majorHAnsi" w:cstheme="majorBidi"/>
              </w:rPr>
            </w:pPr>
          </w:p>
        </w:tc>
      </w:tr>
      <w:tr w:rsidR="009060E5" w:rsidTr="1BE67CAA" w14:paraId="51023B2B" w14:textId="77777777">
        <w:tc>
          <w:tcPr>
            <w:tcW w:w="9918" w:type="dxa"/>
            <w:gridSpan w:val="2"/>
            <w:tcMar/>
          </w:tcPr>
          <w:p w:rsidR="009060E5" w:rsidRDefault="00076997" w14:paraId="51023B2A" w14:textId="77777777">
            <w:pPr>
              <w:pStyle w:val="Heading2"/>
              <w:outlineLvl w:val="1"/>
            </w:pPr>
            <w:bookmarkStart w:name="_RE:" w:id="11"/>
            <w:bookmarkStart w:name="_Core_PE" w:id="12"/>
            <w:bookmarkEnd w:id="11"/>
            <w:bookmarkEnd w:id="12"/>
            <w:r>
              <w:t>Core PE</w:t>
            </w:r>
          </w:p>
        </w:tc>
      </w:tr>
      <w:tr w:rsidR="009060E5" w:rsidTr="1BE67CAA" w14:paraId="51023B31" w14:textId="77777777">
        <w:tc>
          <w:tcPr>
            <w:tcW w:w="5098" w:type="dxa"/>
            <w:tcMar/>
          </w:tcPr>
          <w:p w:rsidR="5151D406" w:rsidP="68668A4A" w:rsidRDefault="5151D406" w14:paraId="51023B2C" w14:textId="77777777">
            <w:pPr>
              <w:spacing w:line="259" w:lineRule="auto"/>
              <w:rPr>
                <w:rFonts w:ascii="Calibri" w:hAnsi="Calibri" w:eastAsia="Calibri" w:cs="Calibri"/>
                <w:color w:val="000000" w:themeColor="text1"/>
                <w:lang w:val="en-US"/>
              </w:rPr>
            </w:pPr>
            <w:r w:rsidRPr="68668A4A">
              <w:rPr>
                <w:rStyle w:val="normaltextrun"/>
                <w:rFonts w:ascii="Calibri" w:hAnsi="Calibri" w:eastAsia="Calibri" w:cs="Calibri"/>
                <w:color w:val="000000" w:themeColor="text1"/>
                <w:lang w:val="en-US"/>
              </w:rPr>
              <w:t xml:space="preserve">Whilst also learning sport specific knowledge for the activity they are participating in, students </w:t>
            </w:r>
            <w:r w:rsidRPr="68668A4A">
              <w:rPr>
                <w:rFonts w:ascii="Calibri" w:hAnsi="Calibri" w:eastAsia="Calibri" w:cs="Calibri"/>
                <w:color w:val="000000" w:themeColor="text1"/>
              </w:rPr>
              <w:t>will also work on the following objectives,</w:t>
            </w:r>
          </w:p>
          <w:p w:rsidR="009060E5" w:rsidP="68668A4A" w:rsidRDefault="68668A4A" w14:paraId="51023B2D" w14:textId="77777777">
            <w:pPr>
              <w:rPr>
                <w:rFonts w:ascii="Calibri" w:hAnsi="Calibri" w:eastAsia="Calibri" w:cs="Calibri"/>
              </w:rPr>
            </w:pPr>
            <w:r w:rsidRPr="68668A4A">
              <w:rPr>
                <w:rFonts w:ascii="Calibri" w:hAnsi="Calibri" w:eastAsia="Calibri" w:cs="Calibri"/>
              </w:rPr>
              <w:t>To know the importance of work life balance</w:t>
            </w:r>
          </w:p>
          <w:p w:rsidR="009060E5" w:rsidP="68668A4A" w:rsidRDefault="0E230BDA" w14:paraId="51023B2E" w14:textId="77777777">
            <w:pPr>
              <w:rPr>
                <w:rFonts w:ascii="Calibri" w:hAnsi="Calibri" w:eastAsia="Calibri" w:cs="Calibri"/>
              </w:rPr>
            </w:pPr>
            <w:r w:rsidRPr="68668A4A">
              <w:rPr>
                <w:rFonts w:ascii="Calibri" w:hAnsi="Calibri" w:eastAsia="Calibri" w:cs="Calibri"/>
              </w:rPr>
              <w:t>To know</w:t>
            </w:r>
            <w:r w:rsidRPr="68668A4A" w:rsidR="68668A4A">
              <w:rPr>
                <w:rFonts w:ascii="Calibri" w:hAnsi="Calibri" w:eastAsia="Calibri" w:cs="Calibri"/>
              </w:rPr>
              <w:t xml:space="preserve"> the links to local clubs</w:t>
            </w:r>
            <w:r w:rsidRPr="68668A4A" w:rsidR="5CDB217A">
              <w:rPr>
                <w:rFonts w:ascii="Calibri" w:hAnsi="Calibri" w:eastAsia="Calibri" w:cs="Calibri"/>
              </w:rPr>
              <w:t xml:space="preserve"> and </w:t>
            </w:r>
            <w:r w:rsidRPr="68668A4A" w:rsidR="38D7BD23">
              <w:rPr>
                <w:rFonts w:ascii="Calibri" w:hAnsi="Calibri" w:eastAsia="Calibri" w:cs="Calibri"/>
              </w:rPr>
              <w:t xml:space="preserve">sport/ </w:t>
            </w:r>
            <w:r w:rsidRPr="68668A4A" w:rsidR="5FA74C58">
              <w:rPr>
                <w:rFonts w:ascii="Calibri" w:hAnsi="Calibri" w:eastAsia="Calibri" w:cs="Calibri"/>
              </w:rPr>
              <w:t>physical</w:t>
            </w:r>
            <w:r w:rsidRPr="68668A4A" w:rsidR="38D7BD23">
              <w:rPr>
                <w:rFonts w:ascii="Calibri" w:hAnsi="Calibri" w:eastAsia="Calibri" w:cs="Calibri"/>
              </w:rPr>
              <w:t xml:space="preserve"> activity</w:t>
            </w:r>
            <w:r w:rsidRPr="68668A4A" w:rsidR="5CDB217A">
              <w:rPr>
                <w:rFonts w:ascii="Calibri" w:hAnsi="Calibri" w:eastAsia="Calibri" w:cs="Calibri"/>
              </w:rPr>
              <w:t xml:space="preserve"> opportunities</w:t>
            </w:r>
            <w:r w:rsidRPr="68668A4A" w:rsidR="362E16C6">
              <w:rPr>
                <w:rFonts w:ascii="Calibri" w:hAnsi="Calibri" w:eastAsia="Calibri" w:cs="Calibri"/>
              </w:rPr>
              <w:t xml:space="preserve"> available </w:t>
            </w:r>
          </w:p>
          <w:p w:rsidR="009060E5" w:rsidP="68668A4A" w:rsidRDefault="009060E5" w14:paraId="51023B2F" w14:textId="77777777">
            <w:pPr>
              <w:rPr>
                <w:rFonts w:ascii="Calibri" w:hAnsi="Calibri" w:eastAsia="Calibri" w:cs="Calibri"/>
              </w:rPr>
            </w:pPr>
          </w:p>
        </w:tc>
        <w:tc>
          <w:tcPr>
            <w:tcW w:w="4820" w:type="dxa"/>
            <w:tcMar/>
          </w:tcPr>
          <w:p w:rsidR="009060E5" w:rsidRDefault="00076997" w14:paraId="51023B30" w14:textId="77777777">
            <w:pPr>
              <w:rPr>
                <w:rFonts w:asciiTheme="majorHAnsi" w:hAnsiTheme="majorHAnsi" w:cstheme="majorBidi"/>
              </w:rPr>
            </w:pPr>
            <w:r>
              <w:rPr>
                <w:rFonts w:asciiTheme="majorHAnsi" w:hAnsiTheme="majorHAnsi" w:cstheme="majorBidi"/>
              </w:rPr>
              <w:t>Encouragement to participate regularly in exercise, physical activity and sport.</w:t>
            </w:r>
          </w:p>
        </w:tc>
      </w:tr>
      <w:tr w:rsidR="009060E5" w:rsidTr="1BE67CAA" w14:paraId="51023B33" w14:textId="77777777">
        <w:tc>
          <w:tcPr>
            <w:tcW w:w="9918" w:type="dxa"/>
            <w:gridSpan w:val="2"/>
            <w:tcMar/>
          </w:tcPr>
          <w:p w:rsidR="009060E5" w:rsidRDefault="68668A4A" w14:paraId="51023B32" w14:textId="77777777">
            <w:pPr>
              <w:pStyle w:val="Heading2"/>
              <w:outlineLvl w:val="1"/>
            </w:pPr>
            <w:bookmarkStart w:name="_ICT/Computing:" w:id="13"/>
            <w:bookmarkEnd w:id="13"/>
            <w:r>
              <w:t xml:space="preserve">ICT: N/A </w:t>
            </w:r>
          </w:p>
        </w:tc>
      </w:tr>
      <w:tr w:rsidR="009060E5" w:rsidTr="1BE67CAA" w14:paraId="51023B38" w14:textId="77777777">
        <w:tc>
          <w:tcPr>
            <w:tcW w:w="5098" w:type="dxa"/>
            <w:tcMar/>
          </w:tcPr>
          <w:p w:rsidR="009060E5" w:rsidRDefault="009060E5" w14:paraId="51023B34" w14:textId="77777777">
            <w:pPr>
              <w:rPr>
                <w:rFonts w:asciiTheme="majorHAnsi" w:hAnsiTheme="majorHAnsi" w:cstheme="majorBidi"/>
              </w:rPr>
            </w:pPr>
          </w:p>
          <w:p w:rsidR="009060E5" w:rsidP="68668A4A" w:rsidRDefault="009060E5" w14:paraId="51023B35" w14:textId="77777777">
            <w:pPr>
              <w:rPr>
                <w:rFonts w:asciiTheme="majorHAnsi" w:hAnsiTheme="majorHAnsi" w:cstheme="majorBidi"/>
              </w:rPr>
            </w:pPr>
          </w:p>
        </w:tc>
        <w:tc>
          <w:tcPr>
            <w:tcW w:w="4820" w:type="dxa"/>
            <w:tcMar/>
          </w:tcPr>
          <w:p w:rsidR="009060E5" w:rsidRDefault="009060E5" w14:paraId="51023B36" w14:textId="77777777">
            <w:pPr>
              <w:pStyle w:val="paragraph"/>
              <w:spacing w:before="0" w:beforeAutospacing="0" w:after="0" w:afterAutospacing="0"/>
            </w:pPr>
          </w:p>
          <w:p w:rsidR="009060E5" w:rsidRDefault="009060E5" w14:paraId="51023B37" w14:textId="77777777">
            <w:pPr>
              <w:pStyle w:val="paragraph"/>
              <w:spacing w:before="0" w:beforeAutospacing="0" w:after="0" w:afterAutospacing="0"/>
              <w:textAlignment w:val="baseline"/>
            </w:pPr>
          </w:p>
        </w:tc>
      </w:tr>
      <w:tr w:rsidR="009060E5" w:rsidTr="1BE67CAA" w14:paraId="51023B3A" w14:textId="77777777">
        <w:tc>
          <w:tcPr>
            <w:tcW w:w="9918" w:type="dxa"/>
            <w:gridSpan w:val="2"/>
            <w:tcMar/>
          </w:tcPr>
          <w:p w:rsidR="009060E5" w:rsidRDefault="00076997" w14:paraId="51023B39" w14:textId="77777777">
            <w:pPr>
              <w:pStyle w:val="Heading2"/>
              <w:outlineLvl w:val="1"/>
            </w:pPr>
            <w:bookmarkStart w:name="_Engineering:" w:id="14"/>
            <w:r>
              <w:lastRenderedPageBreak/>
              <w:t>Engineering:</w:t>
            </w:r>
            <w:bookmarkEnd w:id="14"/>
          </w:p>
        </w:tc>
      </w:tr>
      <w:tr w:rsidR="009060E5" w:rsidTr="1BE67CAA" w14:paraId="51023B6F" w14:textId="77777777">
        <w:tc>
          <w:tcPr>
            <w:tcW w:w="5098" w:type="dxa"/>
            <w:tcMar/>
          </w:tcPr>
          <w:p w:rsidR="009060E5" w:rsidRDefault="00076997" w14:paraId="51023B3B" w14:textId="77777777">
            <w:pPr>
              <w:rPr>
                <w:rFonts w:asciiTheme="majorHAnsi" w:hAnsiTheme="majorHAnsi" w:cstheme="majorBidi"/>
              </w:rPr>
            </w:pPr>
            <w:r>
              <w:rPr>
                <w:rFonts w:asciiTheme="majorHAnsi" w:hAnsiTheme="majorHAnsi" w:cstheme="majorBidi"/>
              </w:rPr>
              <w:t>Cambridge National Certificate Engineering (Design)</w:t>
            </w:r>
          </w:p>
          <w:p w:rsidR="009060E5" w:rsidRDefault="009060E5" w14:paraId="51023B3C" w14:textId="77777777">
            <w:pPr>
              <w:rPr>
                <w:rFonts w:asciiTheme="majorHAnsi" w:hAnsiTheme="majorHAnsi" w:cstheme="majorBidi"/>
              </w:rPr>
            </w:pPr>
          </w:p>
          <w:p w:rsidR="009060E5" w:rsidRDefault="00076997" w14:paraId="51023B3D" w14:textId="77777777">
            <w:pPr>
              <w:rPr>
                <w:rFonts w:ascii="Calibri Light" w:hAnsi="Calibri Light" w:eastAsia="Calibri Light" w:cs="Calibri Light"/>
              </w:rPr>
            </w:pPr>
            <w:r>
              <w:rPr>
                <w:rFonts w:ascii="Calibri Light" w:hAnsi="Calibri Light" w:eastAsia="Calibri Light" w:cs="Calibri Light"/>
              </w:rPr>
              <w:t xml:space="preserve">Unit </w:t>
            </w:r>
            <w:r>
              <w:rPr>
                <w:rFonts w:ascii="Calibri Light" w:hAnsi="Calibri Light" w:eastAsia="Calibri Light" w:cs="Calibri Light"/>
              </w:rPr>
              <w:t>R108: 3D design realisation</w:t>
            </w:r>
          </w:p>
          <w:p w:rsidR="009060E5" w:rsidRDefault="00076997" w14:paraId="51023B3E" w14:textId="77777777">
            <w:pPr>
              <w:rPr>
                <w:rFonts w:ascii="Calibri Light" w:hAnsi="Calibri Light" w:eastAsia="Calibri Light" w:cs="Calibri Light"/>
              </w:rPr>
            </w:pPr>
            <w:r>
              <w:rPr>
                <w:rFonts w:ascii="Calibri Light" w:hAnsi="Calibri Light" w:eastAsia="Calibri Light" w:cs="Calibri Light"/>
              </w:rPr>
              <w:t>The coursework unit which requires a manufactured engineered product and supporting folder split into four sections. The practical work is completed in class and folder sections are done in class and can be accessed via Teams</w:t>
            </w:r>
          </w:p>
          <w:p w:rsidR="009060E5" w:rsidRDefault="009060E5" w14:paraId="51023B3F" w14:textId="77777777">
            <w:pPr>
              <w:rPr>
                <w:rFonts w:ascii="Calibri Light" w:hAnsi="Calibri Light" w:eastAsia="Calibri Light" w:cs="Calibri Light"/>
              </w:rPr>
            </w:pPr>
          </w:p>
          <w:p w:rsidR="009060E5" w:rsidRDefault="00076997" w14:paraId="51023B40" w14:textId="77777777">
            <w:pPr>
              <w:rPr>
                <w:rFonts w:asciiTheme="majorHAnsi" w:hAnsiTheme="majorHAnsi" w:cstheme="majorBidi"/>
              </w:rPr>
            </w:pPr>
            <w:r>
              <w:rPr>
                <w:rFonts w:asciiTheme="majorHAnsi" w:hAnsiTheme="majorHAnsi" w:cstheme="majorBidi"/>
              </w:rPr>
              <w:t>H</w:t>
            </w:r>
            <w:r>
              <w:rPr>
                <w:rFonts w:asciiTheme="majorHAnsi" w:hAnsiTheme="majorHAnsi" w:cstheme="majorBidi"/>
              </w:rPr>
              <w:t>ow to plan</w:t>
            </w:r>
          </w:p>
          <w:p w:rsidR="009060E5" w:rsidRDefault="00076997" w14:paraId="51023B41" w14:textId="77777777">
            <w:pPr>
              <w:rPr>
                <w:rFonts w:ascii="Calibri Light" w:hAnsi="Calibri Light" w:eastAsia="Calibri Light" w:cs="Calibri Light"/>
              </w:rPr>
            </w:pPr>
            <w:r>
              <w:rPr>
                <w:rFonts w:ascii="Calibri Light" w:hAnsi="Calibri Light" w:eastAsia="Calibri Light" w:cs="Calibri Light"/>
              </w:rPr>
              <w:t xml:space="preserve">Key considerations when making a prototype, i.e. </w:t>
            </w:r>
          </w:p>
          <w:p w:rsidR="009060E5" w:rsidRDefault="00076997" w14:paraId="51023B42" w14:textId="77777777">
            <w:pPr>
              <w:rPr>
                <w:rFonts w:ascii="Calibri Light" w:hAnsi="Calibri Light" w:eastAsia="Calibri Light" w:cs="Calibri Light"/>
              </w:rPr>
            </w:pPr>
            <w:r>
              <w:rPr>
                <w:rFonts w:ascii="Calibri Light" w:hAnsi="Calibri Light" w:eastAsia="Calibri Light" w:cs="Calibri Light"/>
              </w:rPr>
              <w:t xml:space="preserve">The interpretation of a product specification or processes for making a prototype model </w:t>
            </w:r>
          </w:p>
          <w:p w:rsidR="009060E5" w:rsidRDefault="00076997" w14:paraId="51023B43" w14:textId="77777777">
            <w:pPr>
              <w:rPr>
                <w:rFonts w:ascii="Calibri Light" w:hAnsi="Calibri Light" w:eastAsia="Calibri Light" w:cs="Calibri Light"/>
              </w:rPr>
            </w:pPr>
            <w:r>
              <w:rPr>
                <w:rFonts w:ascii="Calibri Light" w:hAnsi="Calibri Light" w:eastAsia="Calibri Light" w:cs="Calibri Light"/>
              </w:rPr>
              <w:t xml:space="preserve">The use of planning tools (e.g. Gantt chart, flow chart, tables) </w:t>
            </w:r>
          </w:p>
          <w:p w:rsidR="009060E5" w:rsidRDefault="00076997" w14:paraId="51023B44" w14:textId="77777777">
            <w:pPr>
              <w:rPr>
                <w:rFonts w:ascii="Calibri Light" w:hAnsi="Calibri Light" w:eastAsia="Calibri Light" w:cs="Calibri Light"/>
              </w:rPr>
            </w:pPr>
            <w:r>
              <w:rPr>
                <w:rFonts w:ascii="Calibri Light" w:hAnsi="Calibri Light" w:eastAsia="Calibri Light" w:cs="Calibri Light"/>
              </w:rPr>
              <w:t xml:space="preserve">The use of resources when making a </w:t>
            </w:r>
            <w:r>
              <w:rPr>
                <w:rFonts w:ascii="Calibri Light" w:hAnsi="Calibri Light" w:eastAsia="Calibri Light" w:cs="Calibri Light"/>
              </w:rPr>
              <w:t xml:space="preserve">prototype (e.g. materials, component parts, cutting lists, tools/equipment, health and safety requirements/hazards, time requirements) </w:t>
            </w:r>
          </w:p>
          <w:p w:rsidR="009060E5" w:rsidRDefault="00076997" w14:paraId="51023B45" w14:textId="77777777">
            <w:pPr>
              <w:rPr>
                <w:rFonts w:ascii="Calibri Light" w:hAnsi="Calibri Light" w:eastAsia="Calibri Light" w:cs="Calibri Light"/>
              </w:rPr>
            </w:pPr>
            <w:r>
              <w:rPr>
                <w:rFonts w:ascii="Calibri Light" w:hAnsi="Calibri Light" w:eastAsia="Calibri Light" w:cs="Calibri Light"/>
              </w:rPr>
              <w:t>The planning stages used in the making a prototype (e.g. processes testing, evaluation)</w:t>
            </w:r>
          </w:p>
          <w:p w:rsidR="009060E5" w:rsidRDefault="009060E5" w14:paraId="51023B46" w14:textId="77777777">
            <w:pPr>
              <w:rPr>
                <w:rFonts w:ascii="Calibri Light" w:hAnsi="Calibri Light" w:eastAsia="Calibri Light" w:cs="Calibri Light"/>
              </w:rPr>
            </w:pPr>
          </w:p>
          <w:p w:rsidR="009060E5" w:rsidRDefault="009060E5" w14:paraId="51023B47" w14:textId="77777777">
            <w:pPr>
              <w:rPr>
                <w:rFonts w:ascii="Calibri Light" w:hAnsi="Calibri Light" w:eastAsia="Calibri Light" w:cs="Calibri Light"/>
              </w:rPr>
            </w:pPr>
          </w:p>
          <w:p w:rsidR="009060E5" w:rsidRDefault="00076997" w14:paraId="51023B48" w14:textId="77777777">
            <w:pPr>
              <w:rPr>
                <w:rFonts w:ascii="Calibri Light" w:hAnsi="Calibri Light" w:eastAsia="Calibri Light" w:cs="Calibri Light"/>
              </w:rPr>
            </w:pPr>
            <w:r>
              <w:rPr>
                <w:rFonts w:ascii="Calibri Light" w:hAnsi="Calibri Light" w:eastAsia="Calibri Light" w:cs="Calibri Light"/>
              </w:rPr>
              <w:t>How to work safely</w:t>
            </w:r>
          </w:p>
          <w:p w:rsidR="009060E5" w:rsidRDefault="00076997" w14:paraId="51023B49" w14:textId="77777777">
            <w:pPr>
              <w:rPr>
                <w:rFonts w:ascii="Calibri Light" w:hAnsi="Calibri Light" w:eastAsia="Calibri Light" w:cs="Calibri Light"/>
              </w:rPr>
            </w:pPr>
            <w:r>
              <w:rPr>
                <w:rFonts w:ascii="Calibri Light" w:hAnsi="Calibri Light" w:eastAsia="Calibri Light" w:cs="Calibri Light"/>
              </w:rPr>
              <w:t xml:space="preserve">How to use </w:t>
            </w:r>
            <w:r>
              <w:rPr>
                <w:rFonts w:ascii="Calibri Light" w:hAnsi="Calibri Light" w:eastAsia="Calibri Light" w:cs="Calibri Light"/>
              </w:rPr>
              <w:t xml:space="preserve">the identification and consideration of risks in production plans </w:t>
            </w:r>
          </w:p>
          <w:p w:rsidR="009060E5" w:rsidRDefault="00076997" w14:paraId="51023B4A" w14:textId="77777777">
            <w:pPr>
              <w:rPr>
                <w:rFonts w:ascii="Calibri Light" w:hAnsi="Calibri Light" w:eastAsia="Calibri Light" w:cs="Calibri Light"/>
              </w:rPr>
            </w:pPr>
            <w:r>
              <w:rPr>
                <w:rFonts w:ascii="Calibri Light" w:hAnsi="Calibri Light" w:eastAsia="Calibri Light" w:cs="Calibri Light"/>
              </w:rPr>
              <w:t xml:space="preserve">production and use of risk assessments for production activities </w:t>
            </w:r>
          </w:p>
          <w:p w:rsidR="009060E5" w:rsidRDefault="00076997" w14:paraId="51023B4B" w14:textId="77777777">
            <w:pPr>
              <w:rPr>
                <w:rFonts w:ascii="Calibri Light" w:hAnsi="Calibri Light" w:eastAsia="Calibri Light" w:cs="Calibri Light"/>
              </w:rPr>
            </w:pPr>
            <w:r>
              <w:rPr>
                <w:rFonts w:ascii="Calibri Light" w:hAnsi="Calibri Light" w:eastAsia="Calibri Light" w:cs="Calibri Light"/>
              </w:rPr>
              <w:t xml:space="preserve">how to assess hazards and take precautions when using tools and machines </w:t>
            </w:r>
          </w:p>
          <w:p w:rsidR="009060E5" w:rsidRDefault="00076997" w14:paraId="51023B4C" w14:textId="77777777">
            <w:pPr>
              <w:rPr>
                <w:rFonts w:ascii="Calibri Light" w:hAnsi="Calibri Light" w:eastAsia="Calibri Light" w:cs="Calibri Light"/>
              </w:rPr>
            </w:pPr>
            <w:r>
              <w:rPr>
                <w:rFonts w:ascii="Calibri Light" w:hAnsi="Calibri Light" w:eastAsia="Calibri Light" w:cs="Calibri Light"/>
              </w:rPr>
              <w:t xml:space="preserve">safe use of hand tools and machines </w:t>
            </w:r>
          </w:p>
          <w:p w:rsidR="009060E5" w:rsidRDefault="00076997" w14:paraId="51023B4D" w14:textId="77777777">
            <w:pPr>
              <w:rPr>
                <w:rFonts w:ascii="Calibri Light" w:hAnsi="Calibri Light" w:eastAsia="Calibri Light" w:cs="Calibri Light"/>
              </w:rPr>
            </w:pPr>
            <w:r>
              <w:rPr>
                <w:rFonts w:ascii="Calibri Light" w:hAnsi="Calibri Light" w:eastAsia="Calibri Light" w:cs="Calibri Light"/>
              </w:rPr>
              <w:t>use of perso</w:t>
            </w:r>
            <w:r>
              <w:rPr>
                <w:rFonts w:ascii="Calibri Light" w:hAnsi="Calibri Light" w:eastAsia="Calibri Light" w:cs="Calibri Light"/>
              </w:rPr>
              <w:t xml:space="preserve">nal protective equipment (PPE) during production processes </w:t>
            </w:r>
          </w:p>
          <w:p w:rsidR="009060E5" w:rsidRDefault="00076997" w14:paraId="51023B4E" w14:textId="77777777">
            <w:pPr>
              <w:rPr>
                <w:rFonts w:ascii="Calibri Light" w:hAnsi="Calibri Light" w:eastAsia="Calibri Light" w:cs="Calibri Light"/>
              </w:rPr>
            </w:pPr>
            <w:r>
              <w:rPr>
                <w:rFonts w:ascii="Calibri Light" w:hAnsi="Calibri Light" w:eastAsia="Calibri Light" w:cs="Calibri Light"/>
              </w:rPr>
              <w:t>safe working procedures when using materials, chemicals, finishes and solvents</w:t>
            </w:r>
          </w:p>
          <w:p w:rsidR="009060E5" w:rsidRDefault="009060E5" w14:paraId="51023B4F" w14:textId="77777777">
            <w:pPr>
              <w:rPr>
                <w:rFonts w:ascii="Calibri Light" w:hAnsi="Calibri Light" w:eastAsia="Calibri Light" w:cs="Calibri Light"/>
              </w:rPr>
            </w:pPr>
          </w:p>
          <w:p w:rsidR="009060E5" w:rsidRDefault="00076997" w14:paraId="51023B50" w14:textId="77777777">
            <w:pPr>
              <w:rPr>
                <w:rFonts w:ascii="Calibri Light" w:hAnsi="Calibri Light" w:eastAsia="Calibri Light" w:cs="Calibri Light"/>
              </w:rPr>
            </w:pPr>
            <w:r>
              <w:rPr>
                <w:rFonts w:ascii="Calibri Light" w:hAnsi="Calibri Light" w:eastAsia="Calibri Light" w:cs="Calibri Light"/>
              </w:rPr>
              <w:t>How to make a prototype</w:t>
            </w:r>
          </w:p>
          <w:p w:rsidR="009060E5" w:rsidRDefault="00076997" w14:paraId="51023B51" w14:textId="77777777">
            <w:pPr>
              <w:rPr>
                <w:rFonts w:ascii="Calibri Light" w:hAnsi="Calibri Light" w:eastAsia="Calibri Light" w:cs="Calibri Light"/>
              </w:rPr>
            </w:pPr>
            <w:r>
              <w:rPr>
                <w:rFonts w:ascii="Calibri Light" w:hAnsi="Calibri Light" w:eastAsia="Calibri Light" w:cs="Calibri Light"/>
              </w:rPr>
              <w:t>How to use of tools and processes to cut and shape materials (e.g. marking out, cutting, inc</w:t>
            </w:r>
            <w:r>
              <w:rPr>
                <w:rFonts w:ascii="Calibri Light" w:hAnsi="Calibri Light" w:eastAsia="Calibri Light" w:cs="Calibri Light"/>
              </w:rPr>
              <w:t xml:space="preserve">luding CAD/CAM applications, bending, wasting, moulding, rapid prototyping) </w:t>
            </w:r>
          </w:p>
          <w:p w:rsidR="009060E5" w:rsidRDefault="00076997" w14:paraId="51023B52" w14:textId="77777777">
            <w:pPr>
              <w:rPr>
                <w:rFonts w:ascii="Calibri Light" w:hAnsi="Calibri Light" w:eastAsia="Calibri Light" w:cs="Calibri Light"/>
              </w:rPr>
            </w:pPr>
            <w:r>
              <w:rPr>
                <w:rFonts w:ascii="Calibri Light" w:hAnsi="Calibri Light" w:eastAsia="Calibri Light" w:cs="Calibri Light"/>
              </w:rPr>
              <w:t xml:space="preserve">To use of preparation and assembly methods (e.g. jigs, formers, templates, patterns, moulds, adhesives, temporary and permanent fixings) </w:t>
            </w:r>
          </w:p>
          <w:p w:rsidR="009060E5" w:rsidRDefault="00076997" w14:paraId="51023B53" w14:textId="77777777">
            <w:pPr>
              <w:rPr>
                <w:rFonts w:ascii="Calibri Light" w:hAnsi="Calibri Light" w:eastAsia="Calibri Light" w:cs="Calibri Light"/>
              </w:rPr>
            </w:pPr>
            <w:r>
              <w:rPr>
                <w:rFonts w:ascii="Calibri Light" w:hAnsi="Calibri Light" w:eastAsia="Calibri Light" w:cs="Calibri Light"/>
              </w:rPr>
              <w:t xml:space="preserve">Using different methods of </w:t>
            </w:r>
            <w:r>
              <w:rPr>
                <w:rFonts w:ascii="Calibri Light" w:hAnsi="Calibri Light" w:eastAsia="Calibri Light" w:cs="Calibri Light"/>
              </w:rPr>
              <w:t>recording key stages of making the prototype (e.g. note taking, keeping a production diary, photography capturing different stages of production, recording problems, technical difficulties and solutions)</w:t>
            </w:r>
          </w:p>
          <w:p w:rsidR="009060E5" w:rsidRDefault="009060E5" w14:paraId="51023B54" w14:textId="77777777">
            <w:pPr>
              <w:rPr>
                <w:rFonts w:ascii="Calibri Light" w:hAnsi="Calibri Light" w:eastAsia="Calibri Light" w:cs="Calibri Light"/>
              </w:rPr>
            </w:pPr>
          </w:p>
          <w:p w:rsidR="009060E5" w:rsidRDefault="00076997" w14:paraId="51023B55" w14:textId="77777777">
            <w:pPr>
              <w:rPr>
                <w:rFonts w:ascii="Calibri Light" w:hAnsi="Calibri Light" w:eastAsia="Calibri Light" w:cs="Calibri Light"/>
              </w:rPr>
            </w:pPr>
            <w:r>
              <w:rPr>
                <w:rFonts w:ascii="Calibri Light" w:hAnsi="Calibri Light" w:eastAsia="Calibri Light" w:cs="Calibri Light"/>
              </w:rPr>
              <w:lastRenderedPageBreak/>
              <w:t>How to evaluate their own work</w:t>
            </w:r>
          </w:p>
          <w:p w:rsidR="009060E5" w:rsidRDefault="00076997" w14:paraId="51023B56" w14:textId="77777777">
            <w:pPr>
              <w:rPr>
                <w:rFonts w:ascii="Calibri Light" w:hAnsi="Calibri Light" w:eastAsia="Calibri Light" w:cs="Calibri Light"/>
              </w:rPr>
            </w:pPr>
            <w:r>
              <w:rPr>
                <w:rFonts w:ascii="Calibri Light" w:hAnsi="Calibri Light" w:eastAsia="Calibri Light" w:cs="Calibri Light"/>
              </w:rPr>
              <w:t xml:space="preserve">How to evaluate own </w:t>
            </w:r>
            <w:r>
              <w:rPr>
                <w:rFonts w:ascii="Calibri Light" w:hAnsi="Calibri Light" w:eastAsia="Calibri Light" w:cs="Calibri Light"/>
              </w:rPr>
              <w:t xml:space="preserve">performance, i.e. </w:t>
            </w:r>
          </w:p>
          <w:p w:rsidR="009060E5" w:rsidRDefault="00076997" w14:paraId="51023B57" w14:textId="77777777">
            <w:pPr>
              <w:rPr>
                <w:rFonts w:ascii="Calibri Light" w:hAnsi="Calibri Light" w:eastAsia="Calibri Light" w:cs="Calibri Light"/>
              </w:rPr>
            </w:pPr>
            <w:r>
              <w:rPr>
                <w:rFonts w:ascii="Calibri Light" w:hAnsi="Calibri Light" w:eastAsia="Calibri Light" w:cs="Calibri Light"/>
              </w:rPr>
              <w:t xml:space="preserve">Management of time and resources </w:t>
            </w:r>
          </w:p>
          <w:p w:rsidR="009060E5" w:rsidRDefault="00076997" w14:paraId="51023B58" w14:textId="77777777">
            <w:pPr>
              <w:rPr>
                <w:rFonts w:ascii="Calibri Light" w:hAnsi="Calibri Light" w:eastAsia="Calibri Light" w:cs="Calibri Light"/>
              </w:rPr>
            </w:pPr>
            <w:r>
              <w:rPr>
                <w:rFonts w:ascii="Calibri Light" w:hAnsi="Calibri Light" w:eastAsia="Calibri Light" w:cs="Calibri Light"/>
              </w:rPr>
              <w:t xml:space="preserve">Planning and preparation </w:t>
            </w:r>
          </w:p>
          <w:p w:rsidR="009060E5" w:rsidRDefault="00076997" w14:paraId="51023B59" w14:textId="77777777">
            <w:pPr>
              <w:rPr>
                <w:rFonts w:ascii="Calibri Light" w:hAnsi="Calibri Light" w:eastAsia="Calibri Light" w:cs="Calibri Light"/>
              </w:rPr>
            </w:pPr>
            <w:r>
              <w:rPr>
                <w:rFonts w:ascii="Calibri Light" w:hAnsi="Calibri Light" w:eastAsia="Calibri Light" w:cs="Calibri Light"/>
              </w:rPr>
              <w:t>Precision and accuracy achieved in making processes quality of outcome</w:t>
            </w:r>
          </w:p>
          <w:p w:rsidR="009060E5" w:rsidRDefault="009060E5" w14:paraId="51023B5A" w14:textId="77777777">
            <w:pPr>
              <w:rPr>
                <w:rFonts w:asciiTheme="majorHAnsi" w:hAnsiTheme="majorHAnsi" w:cstheme="majorBidi"/>
              </w:rPr>
            </w:pPr>
          </w:p>
        </w:tc>
        <w:tc>
          <w:tcPr>
            <w:tcW w:w="4820" w:type="dxa"/>
            <w:tcMar/>
          </w:tcPr>
          <w:p w:rsidR="009060E5" w:rsidRDefault="00076997" w14:paraId="51023B5B" w14:textId="77777777">
            <w:pPr>
              <w:rPr>
                <w:rFonts w:asciiTheme="majorHAnsi" w:hAnsiTheme="majorHAnsi" w:cstheme="majorBidi"/>
              </w:rPr>
            </w:pPr>
            <w:r>
              <w:rPr>
                <w:rFonts w:asciiTheme="majorHAnsi" w:hAnsiTheme="majorHAnsi" w:cstheme="majorBidi"/>
              </w:rPr>
              <w:lastRenderedPageBreak/>
              <w:t>Home learning:</w:t>
            </w:r>
          </w:p>
          <w:p w:rsidR="009060E5" w:rsidRDefault="009060E5" w14:paraId="51023B5C" w14:textId="77777777">
            <w:pPr>
              <w:rPr>
                <w:rFonts w:asciiTheme="majorHAnsi" w:hAnsiTheme="majorHAnsi" w:cstheme="majorBidi"/>
              </w:rPr>
            </w:pPr>
          </w:p>
          <w:p w:rsidR="009060E5" w:rsidRDefault="00076997" w14:paraId="51023B5D" w14:textId="77777777">
            <w:pPr>
              <w:rPr>
                <w:rFonts w:asciiTheme="majorHAnsi" w:hAnsiTheme="majorHAnsi" w:cstheme="majorBidi"/>
              </w:rPr>
            </w:pPr>
            <w:r>
              <w:rPr>
                <w:rFonts w:asciiTheme="majorHAnsi" w:hAnsiTheme="majorHAnsi" w:cstheme="majorBidi"/>
              </w:rPr>
              <w:t>Students need to complete the three sections of the folder as they progress through the m</w:t>
            </w:r>
            <w:r>
              <w:rPr>
                <w:rFonts w:asciiTheme="majorHAnsi" w:hAnsiTheme="majorHAnsi" w:cstheme="majorBidi"/>
              </w:rPr>
              <w:t xml:space="preserve">aking of the prototype. </w:t>
            </w:r>
          </w:p>
          <w:p w:rsidR="009060E5" w:rsidRDefault="009060E5" w14:paraId="51023B5E" w14:textId="77777777">
            <w:pPr>
              <w:rPr>
                <w:rFonts w:asciiTheme="majorHAnsi" w:hAnsiTheme="majorHAnsi" w:cstheme="majorBidi"/>
              </w:rPr>
            </w:pPr>
          </w:p>
          <w:p w:rsidR="009060E5" w:rsidRDefault="00076997" w14:paraId="51023B5F" w14:textId="77777777">
            <w:pPr>
              <w:rPr>
                <w:rFonts w:asciiTheme="majorHAnsi" w:hAnsiTheme="majorHAnsi" w:cstheme="majorBidi"/>
              </w:rPr>
            </w:pPr>
            <w:r>
              <w:rPr>
                <w:rFonts w:asciiTheme="majorHAnsi" w:hAnsiTheme="majorHAnsi" w:cstheme="majorBidi"/>
              </w:rPr>
              <w:t xml:space="preserve">This work includes completing, </w:t>
            </w:r>
          </w:p>
          <w:p w:rsidR="009060E5" w:rsidRDefault="00076997" w14:paraId="51023B60" w14:textId="77777777">
            <w:pPr>
              <w:rPr>
                <w:rFonts w:asciiTheme="majorHAnsi" w:hAnsiTheme="majorHAnsi" w:cstheme="majorBidi"/>
              </w:rPr>
            </w:pPr>
            <w:r>
              <w:rPr>
                <w:rFonts w:asciiTheme="majorHAnsi" w:hAnsiTheme="majorHAnsi" w:cstheme="majorBidi"/>
              </w:rPr>
              <w:t>Planning tables</w:t>
            </w:r>
          </w:p>
          <w:p w:rsidR="009060E5" w:rsidRDefault="00076997" w14:paraId="51023B61" w14:textId="77777777">
            <w:pPr>
              <w:rPr>
                <w:rFonts w:asciiTheme="majorHAnsi" w:hAnsiTheme="majorHAnsi" w:cstheme="majorBidi"/>
              </w:rPr>
            </w:pPr>
            <w:r>
              <w:rPr>
                <w:rFonts w:asciiTheme="majorHAnsi" w:hAnsiTheme="majorHAnsi" w:cstheme="majorBidi"/>
              </w:rPr>
              <w:t>Risk assessments</w:t>
            </w:r>
          </w:p>
          <w:p w:rsidR="009060E5" w:rsidRDefault="00076997" w14:paraId="51023B62" w14:textId="77777777">
            <w:pPr>
              <w:rPr>
                <w:rFonts w:asciiTheme="majorHAnsi" w:hAnsiTheme="majorHAnsi" w:cstheme="majorBidi"/>
              </w:rPr>
            </w:pPr>
            <w:r>
              <w:rPr>
                <w:rFonts w:asciiTheme="majorHAnsi" w:hAnsiTheme="majorHAnsi" w:cstheme="majorBidi"/>
              </w:rPr>
              <w:t>Writing up a photographic diary of the production of the prototype</w:t>
            </w:r>
          </w:p>
          <w:p w:rsidR="009060E5" w:rsidRDefault="00076997" w14:paraId="51023B63" w14:textId="77777777">
            <w:pPr>
              <w:rPr>
                <w:rFonts w:asciiTheme="majorHAnsi" w:hAnsiTheme="majorHAnsi" w:cstheme="majorBidi"/>
              </w:rPr>
            </w:pPr>
            <w:r>
              <w:rPr>
                <w:rFonts w:asciiTheme="majorHAnsi" w:hAnsiTheme="majorHAnsi" w:cstheme="majorBidi"/>
              </w:rPr>
              <w:t>Evaluation and testing of the prototype</w:t>
            </w:r>
          </w:p>
          <w:p w:rsidR="009060E5" w:rsidRDefault="009060E5" w14:paraId="51023B64" w14:textId="77777777">
            <w:pPr>
              <w:rPr>
                <w:rFonts w:asciiTheme="majorHAnsi" w:hAnsiTheme="majorHAnsi" w:cstheme="majorBidi"/>
              </w:rPr>
            </w:pPr>
          </w:p>
          <w:p w:rsidR="009060E5" w:rsidRDefault="00076997" w14:paraId="51023B65" w14:textId="77777777">
            <w:pPr>
              <w:rPr>
                <w:rFonts w:asciiTheme="majorHAnsi" w:hAnsiTheme="majorHAnsi" w:cstheme="majorBidi"/>
              </w:rPr>
            </w:pPr>
            <w:r>
              <w:rPr>
                <w:rFonts w:asciiTheme="majorHAnsi" w:hAnsiTheme="majorHAnsi" w:cstheme="majorBidi"/>
              </w:rPr>
              <w:t xml:space="preserve">For the theory unit R 105 students have a </w:t>
            </w:r>
            <w:r>
              <w:rPr>
                <w:rFonts w:asciiTheme="majorHAnsi" w:hAnsiTheme="majorHAnsi" w:cstheme="majorBidi"/>
              </w:rPr>
              <w:t>knowledge organiser and can use this link to help the test their knowledge using flash cards</w:t>
            </w:r>
          </w:p>
          <w:p w:rsidR="009060E5" w:rsidRDefault="009060E5" w14:paraId="51023B66" w14:textId="77777777">
            <w:pPr>
              <w:rPr>
                <w:rFonts w:asciiTheme="majorHAnsi" w:hAnsiTheme="majorHAnsi" w:cstheme="majorBidi"/>
              </w:rPr>
            </w:pPr>
          </w:p>
          <w:p w:rsidR="009060E5" w:rsidRDefault="00076997" w14:paraId="51023B67" w14:textId="77777777">
            <w:pPr>
              <w:rPr>
                <w:rFonts w:asciiTheme="majorHAnsi" w:hAnsiTheme="majorHAnsi" w:cstheme="majorBidi"/>
              </w:rPr>
            </w:pPr>
            <w:hyperlink r:id="rId32">
              <w:r>
                <w:rPr>
                  <w:rStyle w:val="Hyperlink"/>
                  <w:rFonts w:asciiTheme="majorHAnsi" w:hAnsiTheme="majorHAnsi" w:cstheme="majorBidi"/>
                </w:rPr>
                <w:t>https://quizlet.com/gb/514816723/ocr-engineering-design-</w:t>
              </w:r>
              <w:r>
                <w:rPr>
                  <w:rStyle w:val="Hyperlink"/>
                  <w:rFonts w:asciiTheme="majorHAnsi" w:hAnsiTheme="majorHAnsi" w:cstheme="majorBidi"/>
                </w:rPr>
                <w:t>r105-complete-set-flash-cards/</w:t>
              </w:r>
            </w:hyperlink>
          </w:p>
          <w:p w:rsidR="009060E5" w:rsidRDefault="009060E5" w14:paraId="51023B68" w14:textId="77777777">
            <w:pPr>
              <w:rPr>
                <w:rFonts w:asciiTheme="majorHAnsi" w:hAnsiTheme="majorHAnsi" w:cstheme="majorBidi"/>
              </w:rPr>
            </w:pPr>
          </w:p>
          <w:p w:rsidR="009060E5" w:rsidRDefault="00076997" w14:paraId="51023B69" w14:textId="77777777">
            <w:pPr>
              <w:rPr>
                <w:rFonts w:asciiTheme="majorHAnsi" w:hAnsiTheme="majorHAnsi" w:cstheme="majorBidi"/>
              </w:rPr>
            </w:pPr>
            <w:r>
              <w:rPr>
                <w:rFonts w:asciiTheme="majorHAnsi" w:hAnsiTheme="majorHAnsi" w:cstheme="majorBidi"/>
              </w:rPr>
              <w:t>How can I help my child?</w:t>
            </w:r>
          </w:p>
          <w:p w:rsidR="009060E5" w:rsidRDefault="00076997" w14:paraId="51023B6A" w14:textId="77777777">
            <w:pPr>
              <w:rPr>
                <w:rFonts w:asciiTheme="majorHAnsi" w:hAnsiTheme="majorHAnsi" w:cstheme="majorBidi"/>
              </w:rPr>
            </w:pPr>
            <w:r>
              <w:rPr>
                <w:rFonts w:asciiTheme="majorHAnsi" w:hAnsiTheme="majorHAnsi" w:cstheme="majorBidi"/>
              </w:rPr>
              <w:t>Discuss their progress with their prototype manufacture and the writing up of their coursework folder. You can also test them using the knowledge organiser, Quizlet flash cards or use the link to pas</w:t>
            </w:r>
            <w:r>
              <w:rPr>
                <w:rFonts w:asciiTheme="majorHAnsi" w:hAnsiTheme="majorHAnsi" w:cstheme="majorBidi"/>
              </w:rPr>
              <w:t>t papers</w:t>
            </w:r>
          </w:p>
          <w:p w:rsidR="009060E5" w:rsidRDefault="009060E5" w14:paraId="51023B6B" w14:textId="77777777">
            <w:pPr>
              <w:rPr>
                <w:rFonts w:asciiTheme="majorHAnsi" w:hAnsiTheme="majorHAnsi" w:cstheme="majorBidi"/>
              </w:rPr>
            </w:pPr>
          </w:p>
          <w:p w:rsidR="009060E5" w:rsidRDefault="00076997" w14:paraId="51023B6C" w14:textId="77777777">
            <w:pPr>
              <w:rPr>
                <w:rFonts w:asciiTheme="majorHAnsi" w:hAnsiTheme="majorHAnsi" w:cstheme="majorBidi"/>
              </w:rPr>
            </w:pPr>
            <w:hyperlink r:id="rId33">
              <w:r>
                <w:rPr>
                  <w:rStyle w:val="Hyperlink"/>
                  <w:rFonts w:asciiTheme="majorHAnsi" w:hAnsiTheme="majorHAnsi" w:cstheme="majorBidi"/>
                </w:rPr>
                <w:t>https://www.ocr.org.uk/qualifications/cambridge-nationals/engineering-design-level-1-2-award-certifi</w:t>
              </w:r>
              <w:r>
                <w:rPr>
                  <w:rStyle w:val="Hyperlink"/>
                  <w:rFonts w:asciiTheme="majorHAnsi" w:hAnsiTheme="majorHAnsi" w:cstheme="majorBidi"/>
                </w:rPr>
                <w:t>cate-j831-j841/assessment/</w:t>
              </w:r>
            </w:hyperlink>
          </w:p>
          <w:p w:rsidR="009060E5" w:rsidRDefault="009060E5" w14:paraId="51023B6D" w14:textId="77777777">
            <w:pPr>
              <w:rPr>
                <w:rFonts w:asciiTheme="majorHAnsi" w:hAnsiTheme="majorHAnsi" w:cstheme="majorBidi"/>
              </w:rPr>
            </w:pPr>
          </w:p>
          <w:p w:rsidR="009060E5" w:rsidRDefault="009060E5" w14:paraId="51023B6E" w14:textId="77777777">
            <w:pPr>
              <w:rPr>
                <w:rFonts w:asciiTheme="majorHAnsi" w:hAnsiTheme="majorHAnsi" w:cstheme="majorBidi"/>
              </w:rPr>
            </w:pPr>
          </w:p>
        </w:tc>
      </w:tr>
      <w:tr w:rsidR="009060E5" w:rsidTr="1BE67CAA" w14:paraId="51023B71" w14:textId="77777777">
        <w:tc>
          <w:tcPr>
            <w:tcW w:w="9918" w:type="dxa"/>
            <w:gridSpan w:val="2"/>
            <w:tcMar/>
          </w:tcPr>
          <w:p w:rsidR="009060E5" w:rsidRDefault="00076997" w14:paraId="51023B70" w14:textId="77777777">
            <w:pPr>
              <w:pStyle w:val="Heading2"/>
              <w:outlineLvl w:val="1"/>
            </w:pPr>
            <w:bookmarkStart w:name="_Business_Studies:" w:id="15"/>
            <w:bookmarkEnd w:id="15"/>
            <w:r>
              <w:lastRenderedPageBreak/>
              <w:t>Business Studies:</w:t>
            </w:r>
          </w:p>
        </w:tc>
      </w:tr>
      <w:tr w:rsidR="009060E5" w:rsidTr="1BE67CAA" w14:paraId="51023B83" w14:textId="77777777">
        <w:tc>
          <w:tcPr>
            <w:tcW w:w="5098" w:type="dxa"/>
            <w:tcMar/>
          </w:tcPr>
          <w:p w:rsidR="009060E5" w:rsidRDefault="00076997" w14:paraId="51023B72" w14:textId="77777777">
            <w:pPr>
              <w:rPr>
                <w:rFonts w:asciiTheme="majorHAnsi" w:hAnsiTheme="majorHAnsi" w:cstheme="majorBidi"/>
              </w:rPr>
            </w:pPr>
            <w:r>
              <w:rPr>
                <w:rFonts w:asciiTheme="majorHAnsi" w:hAnsiTheme="majorHAnsi" w:cstheme="majorBidi"/>
              </w:rPr>
              <w:t>Edexcel – Business 9-1</w:t>
            </w:r>
          </w:p>
          <w:p w:rsidR="009060E5" w:rsidRDefault="009060E5" w14:paraId="51023B73" w14:textId="77777777">
            <w:pPr>
              <w:rPr>
                <w:rFonts w:asciiTheme="majorHAnsi" w:hAnsiTheme="majorHAnsi" w:cstheme="majorBidi"/>
              </w:rPr>
            </w:pPr>
          </w:p>
          <w:p w:rsidR="009060E5" w:rsidRDefault="00076997" w14:paraId="51023B74" w14:textId="77777777">
            <w:pPr>
              <w:rPr>
                <w:rFonts w:asciiTheme="majorHAnsi" w:hAnsiTheme="majorHAnsi" w:cstheme="majorBidi"/>
              </w:rPr>
            </w:pPr>
            <w:r>
              <w:rPr>
                <w:rFonts w:asciiTheme="majorHAnsi" w:hAnsiTheme="majorHAnsi" w:cstheme="majorBidi"/>
              </w:rPr>
              <w:t>To know how firms make human resource decisions:</w:t>
            </w:r>
          </w:p>
          <w:p w:rsidR="009060E5" w:rsidRDefault="009060E5" w14:paraId="51023B75" w14:textId="77777777">
            <w:pPr>
              <w:rPr>
                <w:rFonts w:asciiTheme="majorHAnsi" w:hAnsiTheme="majorHAnsi" w:cstheme="majorBidi"/>
              </w:rPr>
            </w:pPr>
          </w:p>
          <w:p w:rsidR="009060E5" w:rsidRDefault="00076997" w14:paraId="51023B76" w14:textId="77777777">
            <w:pPr>
              <w:rPr>
                <w:rFonts w:asciiTheme="majorHAnsi" w:hAnsiTheme="majorHAnsi" w:cstheme="majorBidi"/>
              </w:rPr>
            </w:pPr>
            <w:r>
              <w:rPr>
                <w:rFonts w:asciiTheme="majorHAnsi" w:hAnsiTheme="majorHAnsi" w:cstheme="majorBidi"/>
              </w:rPr>
              <w:t>To know organisation structures – types of structures, effective communication &amp; different ways of working.</w:t>
            </w:r>
          </w:p>
          <w:p w:rsidR="009060E5" w:rsidRDefault="009060E5" w14:paraId="51023B77" w14:textId="77777777">
            <w:pPr>
              <w:rPr>
                <w:rFonts w:asciiTheme="majorHAnsi" w:hAnsiTheme="majorHAnsi" w:cstheme="majorBidi"/>
              </w:rPr>
            </w:pPr>
          </w:p>
          <w:p w:rsidR="009060E5" w:rsidRDefault="00076997" w14:paraId="51023B78" w14:textId="77777777">
            <w:pPr>
              <w:rPr>
                <w:rFonts w:asciiTheme="majorHAnsi" w:hAnsiTheme="majorHAnsi" w:cstheme="majorBidi"/>
              </w:rPr>
            </w:pPr>
            <w:r>
              <w:rPr>
                <w:rFonts w:asciiTheme="majorHAnsi" w:hAnsiTheme="majorHAnsi" w:cstheme="majorBidi"/>
              </w:rPr>
              <w:t xml:space="preserve">To know </w:t>
            </w:r>
            <w:r>
              <w:rPr>
                <w:rFonts w:asciiTheme="majorHAnsi" w:hAnsiTheme="majorHAnsi" w:cstheme="majorBidi"/>
              </w:rPr>
              <w:t>effective recruitment - different job roles &amp; responsibilities and how firms recruit people.</w:t>
            </w:r>
          </w:p>
          <w:p w:rsidR="009060E5" w:rsidRDefault="009060E5" w14:paraId="51023B79" w14:textId="77777777">
            <w:pPr>
              <w:rPr>
                <w:rFonts w:asciiTheme="majorHAnsi" w:hAnsiTheme="majorHAnsi" w:cstheme="majorBidi"/>
              </w:rPr>
            </w:pPr>
          </w:p>
          <w:p w:rsidR="009060E5" w:rsidRDefault="00076997" w14:paraId="51023B7A" w14:textId="77777777">
            <w:pPr>
              <w:rPr>
                <w:rFonts w:asciiTheme="majorHAnsi" w:hAnsiTheme="majorHAnsi" w:cstheme="majorBidi"/>
              </w:rPr>
            </w:pPr>
            <w:r>
              <w:rPr>
                <w:rFonts w:asciiTheme="majorHAnsi" w:hAnsiTheme="majorHAnsi" w:cstheme="majorBidi"/>
              </w:rPr>
              <w:t>To know effective training &amp; development – how &amp; why firms train &amp; develop people.</w:t>
            </w:r>
          </w:p>
          <w:p w:rsidR="009060E5" w:rsidRDefault="009060E5" w14:paraId="51023B7B" w14:textId="77777777">
            <w:pPr>
              <w:rPr>
                <w:rFonts w:asciiTheme="majorHAnsi" w:hAnsiTheme="majorHAnsi" w:cstheme="majorBidi"/>
              </w:rPr>
            </w:pPr>
          </w:p>
          <w:p w:rsidR="009060E5" w:rsidRDefault="00076997" w14:paraId="51023B7C" w14:textId="77777777">
            <w:pPr>
              <w:rPr>
                <w:rFonts w:asciiTheme="majorHAnsi" w:hAnsiTheme="majorHAnsi" w:cstheme="majorBidi"/>
              </w:rPr>
            </w:pPr>
            <w:r>
              <w:rPr>
                <w:rFonts w:asciiTheme="majorHAnsi" w:hAnsiTheme="majorHAnsi" w:cstheme="majorBidi"/>
              </w:rPr>
              <w:t>To know motivation – why motivation is important in the workplace and how firm</w:t>
            </w:r>
            <w:r>
              <w:rPr>
                <w:rFonts w:asciiTheme="majorHAnsi" w:hAnsiTheme="majorHAnsi" w:cstheme="majorBidi"/>
              </w:rPr>
              <w:t>s can motivate employees.</w:t>
            </w:r>
          </w:p>
          <w:p w:rsidR="009060E5" w:rsidRDefault="009060E5" w14:paraId="51023B7D" w14:textId="77777777">
            <w:pPr>
              <w:rPr>
                <w:rFonts w:asciiTheme="majorHAnsi" w:hAnsiTheme="majorHAnsi" w:cstheme="majorBidi"/>
              </w:rPr>
            </w:pPr>
          </w:p>
        </w:tc>
        <w:tc>
          <w:tcPr>
            <w:tcW w:w="4820" w:type="dxa"/>
            <w:tcMar/>
          </w:tcPr>
          <w:p w:rsidR="009060E5" w:rsidRDefault="00076997" w14:paraId="51023B7E" w14:textId="77777777">
            <w:pPr>
              <w:rPr>
                <w:rFonts w:asciiTheme="majorHAnsi" w:hAnsiTheme="majorHAnsi" w:cstheme="majorBidi"/>
              </w:rPr>
            </w:pPr>
            <w:r>
              <w:rPr>
                <w:rFonts w:asciiTheme="majorHAnsi" w:hAnsiTheme="majorHAnsi" w:cstheme="majorBidi"/>
              </w:rPr>
              <w:t>Students will complete key term revision (including creating flash cards – to test knowledge of key definitions/concepts). Parents can test student knowledge on a regular basis by using the flash cards.</w:t>
            </w:r>
          </w:p>
          <w:p w:rsidR="009060E5" w:rsidRDefault="009060E5" w14:paraId="51023B7F" w14:textId="77777777">
            <w:pPr>
              <w:rPr>
                <w:rFonts w:asciiTheme="majorHAnsi" w:hAnsiTheme="majorHAnsi" w:cstheme="majorBidi"/>
              </w:rPr>
            </w:pPr>
          </w:p>
          <w:p w:rsidR="009060E5" w:rsidRDefault="009060E5" w14:paraId="51023B80" w14:textId="77777777">
            <w:pPr>
              <w:rPr>
                <w:rFonts w:asciiTheme="majorHAnsi" w:hAnsiTheme="majorHAnsi" w:cstheme="majorBidi"/>
              </w:rPr>
            </w:pPr>
          </w:p>
          <w:p w:rsidR="009060E5" w:rsidRDefault="00076997" w14:paraId="51023B81" w14:textId="77777777">
            <w:pPr>
              <w:rPr>
                <w:rFonts w:asciiTheme="majorHAnsi" w:hAnsiTheme="majorHAnsi" w:cstheme="majorBidi"/>
              </w:rPr>
            </w:pPr>
            <w:r>
              <w:rPr>
                <w:rFonts w:asciiTheme="majorHAnsi" w:hAnsiTheme="majorHAnsi" w:cstheme="majorBidi"/>
              </w:rPr>
              <w:t>Students can use BBC BIT</w:t>
            </w:r>
            <w:r>
              <w:rPr>
                <w:rFonts w:asciiTheme="majorHAnsi" w:hAnsiTheme="majorHAnsi" w:cstheme="majorBidi"/>
              </w:rPr>
              <w:t>ESIZE to guide their revision:</w:t>
            </w:r>
          </w:p>
          <w:p w:rsidR="009060E5" w:rsidRDefault="00076997" w14:paraId="51023B82" w14:textId="77777777">
            <w:pPr>
              <w:rPr>
                <w:rFonts w:ascii="Calibri Light" w:hAnsi="Calibri Light" w:eastAsia="Calibri Light" w:cs="Calibri Light"/>
              </w:rPr>
            </w:pPr>
            <w:r>
              <w:rPr>
                <w:rFonts w:ascii="Calibri Light" w:hAnsi="Calibri Light" w:eastAsia="Calibri Light" w:cs="Calibri Light"/>
              </w:rPr>
              <w:t>https://www.bbc.co.uk/bitesize/topics/zjytmfr</w:t>
            </w:r>
          </w:p>
        </w:tc>
      </w:tr>
      <w:tr w:rsidR="009060E5" w:rsidTr="1BE67CAA" w14:paraId="51023B85" w14:textId="77777777">
        <w:tc>
          <w:tcPr>
            <w:tcW w:w="9918" w:type="dxa"/>
            <w:gridSpan w:val="2"/>
            <w:tcMar/>
          </w:tcPr>
          <w:p w:rsidR="009060E5" w:rsidRDefault="00076997" w14:paraId="51023B84" w14:textId="77777777">
            <w:pPr>
              <w:pStyle w:val="Heading2"/>
              <w:outlineLvl w:val="1"/>
            </w:pPr>
            <w:bookmarkStart w:name="_Computer_Science:" w:id="16"/>
            <w:bookmarkEnd w:id="16"/>
            <w:r>
              <w:t>Computer Science:</w:t>
            </w:r>
          </w:p>
        </w:tc>
      </w:tr>
      <w:tr w:rsidR="009060E5" w:rsidTr="1BE67CAA" w14:paraId="51023BAF" w14:textId="77777777">
        <w:tc>
          <w:tcPr>
            <w:tcW w:w="5098" w:type="dxa"/>
            <w:tcMar/>
          </w:tcPr>
          <w:p w:rsidR="009060E5" w:rsidRDefault="00076997" w14:paraId="51023B86" w14:textId="77777777">
            <w:pPr>
              <w:rPr>
                <w:rFonts w:asciiTheme="majorHAnsi" w:hAnsiTheme="majorHAnsi" w:cstheme="majorHAnsi"/>
              </w:rPr>
            </w:pPr>
            <w:r>
              <w:rPr>
                <w:rFonts w:asciiTheme="majorHAnsi" w:hAnsiTheme="majorHAnsi" w:cstheme="majorHAnsi"/>
              </w:rPr>
              <w:t>Edexcel  - Computer Science</w:t>
            </w:r>
          </w:p>
          <w:p w:rsidR="009060E5" w:rsidRDefault="009060E5" w14:paraId="51023B87" w14:textId="77777777">
            <w:pPr>
              <w:rPr>
                <w:rFonts w:asciiTheme="majorHAnsi" w:hAnsiTheme="majorHAnsi" w:cstheme="majorBidi"/>
              </w:rPr>
            </w:pPr>
          </w:p>
          <w:p w:rsidR="009060E5" w:rsidRDefault="00076997" w14:paraId="51023B88" w14:textId="77777777">
            <w:pPr>
              <w:rPr>
                <w:rFonts w:asciiTheme="majorHAnsi" w:hAnsiTheme="majorHAnsi" w:cstheme="majorBidi"/>
              </w:rPr>
            </w:pPr>
            <w:r>
              <w:rPr>
                <w:rFonts w:asciiTheme="majorHAnsi" w:hAnsiTheme="majorHAnsi" w:cstheme="majorBidi"/>
              </w:rPr>
              <w:t>Computational Thinking</w:t>
            </w:r>
          </w:p>
          <w:p w:rsidR="009060E5" w:rsidRDefault="00076997" w14:paraId="51023B89" w14:textId="77777777">
            <w:pPr>
              <w:pStyle w:val="ListParagraph"/>
              <w:numPr>
                <w:ilvl w:val="0"/>
                <w:numId w:val="8"/>
              </w:numPr>
              <w:spacing w:line="259" w:lineRule="auto"/>
              <w:rPr>
                <w:rFonts w:asciiTheme="majorHAnsi" w:hAnsiTheme="majorHAnsi" w:cstheme="majorBidi"/>
              </w:rPr>
            </w:pPr>
            <w:r>
              <w:rPr>
                <w:rFonts w:asciiTheme="majorHAnsi" w:hAnsiTheme="majorHAnsi" w:cstheme="majorBidi"/>
              </w:rPr>
              <w:t>Know how to use and navigate one and two dimensional lists</w:t>
            </w:r>
          </w:p>
          <w:p w:rsidR="009060E5" w:rsidRDefault="00076997" w14:paraId="51023B8A" w14:textId="77777777">
            <w:pPr>
              <w:pStyle w:val="ListParagraph"/>
              <w:numPr>
                <w:ilvl w:val="0"/>
                <w:numId w:val="8"/>
              </w:numPr>
              <w:spacing w:line="259" w:lineRule="auto"/>
              <w:rPr>
                <w:rFonts w:asciiTheme="majorHAnsi" w:hAnsiTheme="majorHAnsi" w:cstheme="majorBidi"/>
              </w:rPr>
            </w:pPr>
            <w:r>
              <w:rPr>
                <w:rFonts w:asciiTheme="majorHAnsi" w:hAnsiTheme="majorHAnsi" w:cstheme="majorBidi"/>
              </w:rPr>
              <w:t>Know how to open, read and write to a text file</w:t>
            </w:r>
          </w:p>
          <w:p w:rsidR="009060E5" w:rsidRDefault="00076997" w14:paraId="51023B8B" w14:textId="77777777">
            <w:pPr>
              <w:pStyle w:val="ListParagraph"/>
              <w:numPr>
                <w:ilvl w:val="0"/>
                <w:numId w:val="8"/>
              </w:numPr>
              <w:spacing w:line="259" w:lineRule="auto"/>
              <w:rPr>
                <w:rFonts w:asciiTheme="majorHAnsi" w:hAnsiTheme="majorHAnsi" w:cstheme="majorBidi"/>
              </w:rPr>
            </w:pPr>
            <w:r>
              <w:rPr>
                <w:rFonts w:asciiTheme="majorHAnsi" w:hAnsiTheme="majorHAnsi" w:cstheme="majorBidi"/>
              </w:rPr>
              <w:t>Know how to use trace tables to track program flow</w:t>
            </w:r>
          </w:p>
          <w:p w:rsidR="009060E5" w:rsidRDefault="00076997" w14:paraId="51023B8C" w14:textId="77777777">
            <w:pPr>
              <w:pStyle w:val="ListParagraph"/>
              <w:numPr>
                <w:ilvl w:val="0"/>
                <w:numId w:val="8"/>
              </w:numPr>
              <w:spacing w:line="259" w:lineRule="auto"/>
              <w:rPr>
                <w:rFonts w:asciiTheme="majorHAnsi" w:hAnsiTheme="majorHAnsi" w:cstheme="majorBidi"/>
              </w:rPr>
            </w:pPr>
            <w:r>
              <w:rPr>
                <w:rFonts w:asciiTheme="majorHAnsi" w:hAnsiTheme="majorHAnsi" w:cstheme="majorBidi"/>
              </w:rPr>
              <w:t>Know how to solve problems and use test data to test code</w:t>
            </w:r>
          </w:p>
          <w:p w:rsidR="009060E5" w:rsidRDefault="009060E5" w14:paraId="51023B8D" w14:textId="77777777">
            <w:pPr>
              <w:rPr>
                <w:rFonts w:asciiTheme="majorHAnsi" w:hAnsiTheme="majorHAnsi" w:cstheme="majorBidi"/>
              </w:rPr>
            </w:pPr>
          </w:p>
          <w:p w:rsidR="009060E5" w:rsidRDefault="009060E5" w14:paraId="51023B8E" w14:textId="77777777">
            <w:pPr>
              <w:rPr>
                <w:rFonts w:asciiTheme="majorHAnsi" w:hAnsiTheme="majorHAnsi" w:cstheme="majorBidi"/>
              </w:rPr>
            </w:pPr>
          </w:p>
          <w:p w:rsidR="009060E5" w:rsidRDefault="00076997" w14:paraId="51023B8F" w14:textId="77777777">
            <w:pPr>
              <w:rPr>
                <w:rFonts w:asciiTheme="majorHAnsi" w:hAnsiTheme="majorHAnsi" w:cstheme="majorHAnsi"/>
              </w:rPr>
            </w:pPr>
            <w:r>
              <w:rPr>
                <w:rFonts w:asciiTheme="majorHAnsi" w:hAnsiTheme="majorHAnsi" w:cstheme="majorHAnsi"/>
              </w:rPr>
              <w:t xml:space="preserve">Principles of Computer Science </w:t>
            </w:r>
          </w:p>
          <w:p w:rsidR="009060E5" w:rsidRDefault="009060E5" w14:paraId="51023B90" w14:textId="77777777">
            <w:pPr>
              <w:rPr>
                <w:rFonts w:asciiTheme="majorHAnsi" w:hAnsiTheme="majorHAnsi" w:cstheme="majorHAnsi"/>
              </w:rPr>
            </w:pPr>
          </w:p>
          <w:p w:rsidR="009060E5" w:rsidRDefault="00076997" w14:paraId="51023B91" w14:textId="77777777">
            <w:pPr>
              <w:pStyle w:val="ListParagraph"/>
              <w:numPr>
                <w:ilvl w:val="0"/>
                <w:numId w:val="9"/>
              </w:numPr>
              <w:spacing w:line="259" w:lineRule="auto"/>
              <w:rPr>
                <w:rFonts w:asciiTheme="majorHAnsi" w:hAnsiTheme="majorHAnsi" w:cstheme="majorBidi"/>
              </w:rPr>
            </w:pPr>
            <w:r>
              <w:rPr>
                <w:rFonts w:asciiTheme="majorHAnsi" w:hAnsiTheme="majorHAnsi" w:cstheme="majorBidi"/>
              </w:rPr>
              <w:t>Know what how AI, machine learning and robotics are changing the</w:t>
            </w:r>
            <w:r>
              <w:rPr>
                <w:rFonts w:asciiTheme="majorHAnsi" w:hAnsiTheme="majorHAnsi" w:cstheme="majorBidi"/>
              </w:rPr>
              <w:t xml:space="preserve"> world</w:t>
            </w:r>
          </w:p>
          <w:p w:rsidR="009060E5" w:rsidRDefault="00076997" w14:paraId="51023B92" w14:textId="77777777">
            <w:pPr>
              <w:pStyle w:val="ListParagraph"/>
              <w:numPr>
                <w:ilvl w:val="0"/>
                <w:numId w:val="9"/>
              </w:numPr>
              <w:rPr>
                <w:rFonts w:asciiTheme="majorHAnsi" w:hAnsiTheme="majorHAnsi" w:cstheme="majorBidi"/>
              </w:rPr>
            </w:pPr>
            <w:r>
              <w:rPr>
                <w:rFonts w:asciiTheme="majorHAnsi" w:hAnsiTheme="majorHAnsi" w:cstheme="majorBidi"/>
              </w:rPr>
              <w:t>Know what a digital footprint is and how data is collected by organisations</w:t>
            </w:r>
          </w:p>
          <w:p w:rsidR="009060E5" w:rsidRDefault="00076997" w14:paraId="51023B93" w14:textId="77777777">
            <w:pPr>
              <w:pStyle w:val="ListParagraph"/>
              <w:numPr>
                <w:ilvl w:val="0"/>
                <w:numId w:val="9"/>
              </w:numPr>
              <w:rPr>
                <w:rFonts w:asciiTheme="majorHAnsi" w:hAnsiTheme="majorHAnsi" w:cstheme="majorBidi"/>
              </w:rPr>
            </w:pPr>
            <w:r>
              <w:rPr>
                <w:rFonts w:asciiTheme="majorHAnsi" w:hAnsiTheme="majorHAnsi" w:cstheme="majorBidi"/>
              </w:rPr>
              <w:t>Know the privacy concerns associated with the collection and use of personal data</w:t>
            </w:r>
          </w:p>
          <w:p w:rsidR="009060E5" w:rsidRDefault="00076997" w14:paraId="51023B94" w14:textId="77777777">
            <w:pPr>
              <w:pStyle w:val="ListParagraph"/>
              <w:numPr>
                <w:ilvl w:val="0"/>
                <w:numId w:val="9"/>
              </w:numPr>
              <w:rPr>
                <w:rFonts w:asciiTheme="majorHAnsi" w:hAnsiTheme="majorHAnsi" w:cstheme="majorBidi"/>
              </w:rPr>
            </w:pPr>
            <w:r>
              <w:rPr>
                <w:rFonts w:asciiTheme="majorHAnsi" w:hAnsiTheme="majorHAnsi" w:cstheme="majorBidi"/>
              </w:rPr>
              <w:t>Know the rights and obligations laid down by the UK Data protection act</w:t>
            </w:r>
          </w:p>
          <w:p w:rsidR="009060E5" w:rsidRDefault="00076997" w14:paraId="51023B95" w14:textId="77777777">
            <w:pPr>
              <w:pStyle w:val="ListParagraph"/>
              <w:numPr>
                <w:ilvl w:val="0"/>
                <w:numId w:val="9"/>
              </w:numPr>
              <w:rPr>
                <w:rFonts w:asciiTheme="majorHAnsi" w:hAnsiTheme="majorHAnsi" w:cstheme="majorBidi"/>
              </w:rPr>
            </w:pPr>
            <w:r>
              <w:rPr>
                <w:rFonts w:asciiTheme="majorHAnsi" w:hAnsiTheme="majorHAnsi" w:cstheme="majorBidi"/>
              </w:rPr>
              <w:t>Know the principles</w:t>
            </w:r>
            <w:r>
              <w:rPr>
                <w:rFonts w:asciiTheme="majorHAnsi" w:hAnsiTheme="majorHAnsi" w:cstheme="majorBidi"/>
              </w:rPr>
              <w:t xml:space="preserve"> of the Computer Misuse Act</w:t>
            </w:r>
          </w:p>
          <w:p w:rsidR="009060E5" w:rsidRDefault="00076997" w14:paraId="51023B96" w14:textId="77777777">
            <w:pPr>
              <w:rPr>
                <w:rFonts w:asciiTheme="majorHAnsi" w:hAnsiTheme="majorHAnsi" w:cstheme="majorHAnsi"/>
              </w:rPr>
            </w:pPr>
            <w:r>
              <w:rPr>
                <w:rFonts w:asciiTheme="majorHAnsi" w:hAnsiTheme="majorHAnsi" w:cstheme="majorHAnsi"/>
              </w:rPr>
              <w:lastRenderedPageBreak/>
              <w:t xml:space="preserve"> </w:t>
            </w:r>
          </w:p>
          <w:p w:rsidR="009060E5" w:rsidRDefault="009060E5" w14:paraId="51023B97" w14:textId="77777777">
            <w:pPr>
              <w:rPr>
                <w:rFonts w:asciiTheme="majorHAnsi" w:hAnsiTheme="majorHAnsi" w:cstheme="majorHAnsi"/>
              </w:rPr>
            </w:pPr>
          </w:p>
          <w:p w:rsidR="009060E5" w:rsidRDefault="009060E5" w14:paraId="51023B98" w14:textId="77777777">
            <w:pPr>
              <w:rPr>
                <w:rFonts w:asciiTheme="majorHAnsi" w:hAnsiTheme="majorHAnsi" w:cstheme="majorHAnsi"/>
              </w:rPr>
            </w:pPr>
          </w:p>
        </w:tc>
        <w:tc>
          <w:tcPr>
            <w:tcW w:w="4820" w:type="dxa"/>
            <w:tcMar/>
          </w:tcPr>
          <w:p w:rsidR="009060E5" w:rsidRDefault="00076997" w14:paraId="51023B99" w14:textId="77777777">
            <w:pPr>
              <w:rPr>
                <w:rFonts w:asciiTheme="majorHAnsi" w:hAnsiTheme="majorHAnsi" w:cstheme="majorBidi"/>
                <w:b/>
                <w:bCs/>
              </w:rPr>
            </w:pPr>
            <w:r>
              <w:rPr>
                <w:rFonts w:asciiTheme="majorHAnsi" w:hAnsiTheme="majorHAnsi" w:cstheme="majorBidi"/>
                <w:b/>
                <w:bCs/>
              </w:rPr>
              <w:lastRenderedPageBreak/>
              <w:t>Home Learning</w:t>
            </w:r>
          </w:p>
          <w:p w:rsidR="009060E5" w:rsidRDefault="009060E5" w14:paraId="51023B9A" w14:textId="77777777">
            <w:pPr>
              <w:rPr>
                <w:rFonts w:asciiTheme="majorHAnsi" w:hAnsiTheme="majorHAnsi" w:cstheme="majorBidi"/>
              </w:rPr>
            </w:pPr>
          </w:p>
          <w:p w:rsidR="009060E5" w:rsidRDefault="00076997" w14:paraId="51023B9B" w14:textId="77777777">
            <w:pPr>
              <w:rPr>
                <w:rFonts w:asciiTheme="majorHAnsi" w:hAnsiTheme="majorHAnsi" w:cstheme="majorBidi"/>
              </w:rPr>
            </w:pPr>
            <w:r>
              <w:rPr>
                <w:rFonts w:asciiTheme="majorHAnsi" w:hAnsiTheme="majorHAnsi" w:cstheme="majorBidi"/>
              </w:rPr>
              <w:t>This will be split between practical coding tasks for the computational thinking aspect of the course and theory based questions for the principles of computer science. There will also be regular key word definition tests.</w:t>
            </w:r>
          </w:p>
          <w:p w:rsidR="009060E5" w:rsidRDefault="009060E5" w14:paraId="51023B9C" w14:textId="77777777">
            <w:pPr>
              <w:rPr>
                <w:rFonts w:asciiTheme="majorHAnsi" w:hAnsiTheme="majorHAnsi" w:cstheme="majorBidi"/>
              </w:rPr>
            </w:pPr>
          </w:p>
          <w:p w:rsidR="009060E5" w:rsidRDefault="00076997" w14:paraId="51023B9D" w14:textId="77777777">
            <w:pPr>
              <w:rPr>
                <w:rFonts w:asciiTheme="majorHAnsi" w:hAnsiTheme="majorHAnsi" w:cstheme="majorBidi"/>
                <w:b/>
                <w:bCs/>
              </w:rPr>
            </w:pPr>
            <w:r>
              <w:rPr>
                <w:rFonts w:asciiTheme="majorHAnsi" w:hAnsiTheme="majorHAnsi" w:cstheme="majorBidi"/>
                <w:b/>
                <w:bCs/>
              </w:rPr>
              <w:t>How can you help?</w:t>
            </w:r>
          </w:p>
          <w:p w:rsidR="009060E5" w:rsidRDefault="009060E5" w14:paraId="51023B9E" w14:textId="77777777">
            <w:pPr>
              <w:rPr>
                <w:rFonts w:asciiTheme="majorHAnsi" w:hAnsiTheme="majorHAnsi" w:cstheme="majorBidi"/>
              </w:rPr>
            </w:pPr>
          </w:p>
          <w:p w:rsidR="009060E5" w:rsidRDefault="00076997" w14:paraId="51023B9F" w14:textId="77777777">
            <w:pPr>
              <w:rPr>
                <w:rFonts w:asciiTheme="majorHAnsi" w:hAnsiTheme="majorHAnsi" w:cstheme="majorBidi"/>
              </w:rPr>
            </w:pPr>
            <w:r>
              <w:rPr>
                <w:rFonts w:asciiTheme="majorHAnsi" w:hAnsiTheme="majorHAnsi" w:cstheme="majorBidi"/>
              </w:rPr>
              <w:t>For the codin</w:t>
            </w:r>
            <w:r>
              <w:rPr>
                <w:rFonts w:asciiTheme="majorHAnsi" w:hAnsiTheme="majorHAnsi" w:cstheme="majorBidi"/>
              </w:rPr>
              <w:t>g tasks remind students that the solutions do not need to be 100% correct to be worth marks and that the idea is to practise and embed coding techniques</w:t>
            </w:r>
          </w:p>
          <w:p w:rsidR="009060E5" w:rsidRDefault="009060E5" w14:paraId="51023BA0" w14:textId="77777777">
            <w:pPr>
              <w:rPr>
                <w:rFonts w:asciiTheme="majorHAnsi" w:hAnsiTheme="majorHAnsi" w:cstheme="majorBidi"/>
              </w:rPr>
            </w:pPr>
          </w:p>
          <w:p w:rsidR="009060E5" w:rsidRDefault="00076997" w14:paraId="51023BA1" w14:textId="77777777">
            <w:pPr>
              <w:rPr>
                <w:rFonts w:asciiTheme="majorHAnsi" w:hAnsiTheme="majorHAnsi" w:cstheme="majorBidi"/>
                <w:b/>
                <w:bCs/>
              </w:rPr>
            </w:pPr>
            <w:r>
              <w:rPr>
                <w:rFonts w:asciiTheme="majorHAnsi" w:hAnsiTheme="majorHAnsi" w:cstheme="majorBidi"/>
                <w:b/>
                <w:bCs/>
              </w:rPr>
              <w:t>What resources are available?</w:t>
            </w:r>
          </w:p>
          <w:p w:rsidR="009060E5" w:rsidRDefault="009060E5" w14:paraId="51023BA2" w14:textId="77777777">
            <w:pPr>
              <w:rPr>
                <w:rFonts w:asciiTheme="majorHAnsi" w:hAnsiTheme="majorHAnsi" w:cstheme="majorBidi"/>
              </w:rPr>
            </w:pPr>
          </w:p>
          <w:p w:rsidR="009060E5" w:rsidRDefault="00076997" w14:paraId="51023BA3" w14:textId="77777777">
            <w:pPr>
              <w:rPr>
                <w:rFonts w:asciiTheme="majorHAnsi" w:hAnsiTheme="majorHAnsi" w:cstheme="majorBidi"/>
              </w:rPr>
            </w:pPr>
            <w:r>
              <w:rPr>
                <w:rFonts w:asciiTheme="majorHAnsi" w:hAnsiTheme="majorHAnsi" w:cstheme="majorBidi"/>
              </w:rPr>
              <w:t xml:space="preserve">BBC bitesize - </w:t>
            </w:r>
            <w:hyperlink w:history="1" r:id="rId34">
              <w:r>
                <w:rPr>
                  <w:rStyle w:val="Hyperlink"/>
                  <w:rFonts w:asciiTheme="majorHAnsi" w:hAnsiTheme="majorHAnsi" w:cstheme="majorBidi"/>
                </w:rPr>
                <w:t>https://www.bbc.co.uk/bitesize/subjects/z34k7ty</w:t>
              </w:r>
            </w:hyperlink>
          </w:p>
          <w:p w:rsidR="009060E5" w:rsidRDefault="009060E5" w14:paraId="51023BA4" w14:textId="77777777">
            <w:pPr>
              <w:rPr>
                <w:rFonts w:asciiTheme="majorHAnsi" w:hAnsiTheme="majorHAnsi" w:cstheme="majorBidi"/>
              </w:rPr>
            </w:pPr>
          </w:p>
          <w:p w:rsidR="009060E5" w:rsidRDefault="00076997" w14:paraId="51023BA5" w14:textId="77777777">
            <w:pPr>
              <w:rPr>
                <w:rFonts w:asciiTheme="majorHAnsi" w:hAnsiTheme="majorHAnsi" w:cstheme="majorBidi"/>
              </w:rPr>
            </w:pPr>
            <w:r>
              <w:rPr>
                <w:rFonts w:asciiTheme="majorHAnsi" w:hAnsiTheme="majorHAnsi" w:cstheme="majorBidi"/>
              </w:rPr>
              <w:t xml:space="preserve">Isaac computing </w:t>
            </w:r>
            <w:hyperlink w:anchor="edexcel" r:id="rId35">
              <w:r>
                <w:rPr>
                  <w:rStyle w:val="Hyperlink"/>
                  <w:rFonts w:asciiTheme="majorHAnsi" w:hAnsiTheme="majorHAnsi" w:cstheme="majorBidi"/>
                </w:rPr>
                <w:t>https://isaaccomputerscience.org/topics/gcse?examBoard=all&amp;stage=all#edexcel</w:t>
              </w:r>
            </w:hyperlink>
          </w:p>
          <w:p w:rsidR="009060E5" w:rsidRDefault="009060E5" w14:paraId="51023BA6" w14:textId="77777777">
            <w:pPr>
              <w:rPr>
                <w:rFonts w:asciiTheme="majorHAnsi" w:hAnsiTheme="majorHAnsi" w:cstheme="majorBidi"/>
              </w:rPr>
            </w:pPr>
          </w:p>
          <w:p w:rsidR="009060E5" w:rsidRDefault="00076997" w14:paraId="51023BA7" w14:textId="77777777">
            <w:pPr>
              <w:rPr>
                <w:rFonts w:asciiTheme="majorHAnsi" w:hAnsiTheme="majorHAnsi" w:cstheme="majorBidi"/>
              </w:rPr>
            </w:pPr>
            <w:proofErr w:type="spellStart"/>
            <w:r>
              <w:rPr>
                <w:rFonts w:asciiTheme="majorHAnsi" w:hAnsiTheme="majorHAnsi" w:cstheme="majorBidi"/>
              </w:rPr>
              <w:lastRenderedPageBreak/>
              <w:t>Yout</w:t>
            </w:r>
            <w:r>
              <w:rPr>
                <w:rFonts w:asciiTheme="majorHAnsi" w:hAnsiTheme="majorHAnsi" w:cstheme="majorBidi"/>
              </w:rPr>
              <w:t>ube</w:t>
            </w:r>
            <w:proofErr w:type="spellEnd"/>
            <w:r>
              <w:rPr>
                <w:rFonts w:asciiTheme="majorHAnsi" w:hAnsiTheme="majorHAnsi" w:cstheme="majorBidi"/>
              </w:rPr>
              <w:t xml:space="preserve"> channel </w:t>
            </w:r>
            <w:proofErr w:type="spellStart"/>
            <w:r>
              <w:rPr>
                <w:rFonts w:asciiTheme="majorHAnsi" w:hAnsiTheme="majorHAnsi" w:cstheme="majorBidi"/>
              </w:rPr>
              <w:t>craigndave</w:t>
            </w:r>
            <w:proofErr w:type="spellEnd"/>
            <w:r>
              <w:rPr>
                <w:rFonts w:asciiTheme="majorHAnsi" w:hAnsiTheme="majorHAnsi" w:cstheme="majorBidi"/>
              </w:rPr>
              <w:t xml:space="preserve"> - </w:t>
            </w:r>
            <w:hyperlink r:id="rId36">
              <w:r>
                <w:rPr>
                  <w:rStyle w:val="Hyperlink"/>
                  <w:rFonts w:asciiTheme="majorHAnsi" w:hAnsiTheme="majorHAnsi" w:cstheme="majorBidi"/>
                </w:rPr>
                <w:t>https://www.youtube.com/c/craigndave/playlists?view=50&amp;sort=dd&amp;shelf_id=4</w:t>
              </w:r>
            </w:hyperlink>
          </w:p>
          <w:p w:rsidR="009060E5" w:rsidRDefault="009060E5" w14:paraId="51023BA8" w14:textId="77777777">
            <w:pPr>
              <w:rPr>
                <w:rFonts w:asciiTheme="majorHAnsi" w:hAnsiTheme="majorHAnsi" w:cstheme="majorBidi"/>
              </w:rPr>
            </w:pPr>
          </w:p>
          <w:p w:rsidR="009060E5" w:rsidRDefault="00076997" w14:paraId="51023BA9" w14:textId="77777777">
            <w:pPr>
              <w:rPr>
                <w:rFonts w:asciiTheme="majorHAnsi" w:hAnsiTheme="majorHAnsi" w:cstheme="majorBidi"/>
              </w:rPr>
            </w:pPr>
            <w:proofErr w:type="spellStart"/>
            <w:r>
              <w:rPr>
                <w:rFonts w:asciiTheme="majorHAnsi" w:hAnsiTheme="majorHAnsi" w:cstheme="majorBidi"/>
              </w:rPr>
              <w:t>Memrise</w:t>
            </w:r>
            <w:proofErr w:type="spellEnd"/>
            <w:r>
              <w:rPr>
                <w:rFonts w:asciiTheme="majorHAnsi" w:hAnsiTheme="majorHAnsi" w:cstheme="majorBidi"/>
              </w:rPr>
              <w:t xml:space="preserve"> – all our keywords have been added and they are part of</w:t>
            </w:r>
            <w:r>
              <w:rPr>
                <w:rFonts w:asciiTheme="majorHAnsi" w:hAnsiTheme="majorHAnsi" w:cstheme="majorBidi"/>
              </w:rPr>
              <w:t xml:space="preserve"> a class with access to these</w:t>
            </w:r>
          </w:p>
          <w:p w:rsidR="009060E5" w:rsidRDefault="009060E5" w14:paraId="51023BAA" w14:textId="77777777">
            <w:pPr>
              <w:rPr>
                <w:rFonts w:asciiTheme="majorHAnsi" w:hAnsiTheme="majorHAnsi" w:cstheme="majorBidi"/>
              </w:rPr>
            </w:pPr>
          </w:p>
          <w:p w:rsidR="009060E5" w:rsidRDefault="00076997" w14:paraId="51023BAB" w14:textId="77777777">
            <w:pPr>
              <w:rPr>
                <w:rFonts w:asciiTheme="majorHAnsi" w:hAnsiTheme="majorHAnsi" w:cstheme="majorBidi"/>
              </w:rPr>
            </w:pPr>
            <w:r>
              <w:rPr>
                <w:rFonts w:asciiTheme="majorHAnsi" w:hAnsiTheme="majorHAnsi" w:cstheme="majorBidi"/>
              </w:rPr>
              <w:t xml:space="preserve">Seneca - </w:t>
            </w:r>
            <w:hyperlink w:history="1" r:id="rId37">
              <w:r>
                <w:rPr>
                  <w:rStyle w:val="Hyperlink"/>
                  <w:rFonts w:asciiTheme="majorHAnsi" w:hAnsiTheme="majorHAnsi" w:cstheme="majorBidi"/>
                </w:rPr>
                <w:t>https://app.senecalearning.com/classroom/course/445cea6a-0ae2-4d28-8aca-eb7fa09e3366</w:t>
              </w:r>
            </w:hyperlink>
          </w:p>
          <w:p w:rsidR="009060E5" w:rsidRDefault="009060E5" w14:paraId="51023BAC" w14:textId="77777777">
            <w:pPr>
              <w:rPr>
                <w:rFonts w:asciiTheme="majorHAnsi" w:hAnsiTheme="majorHAnsi" w:cstheme="majorBidi"/>
              </w:rPr>
            </w:pPr>
          </w:p>
          <w:p w:rsidR="009060E5" w:rsidRDefault="009060E5" w14:paraId="51023BAD" w14:textId="77777777">
            <w:pPr>
              <w:rPr>
                <w:rFonts w:asciiTheme="majorHAnsi" w:hAnsiTheme="majorHAnsi" w:cstheme="majorBidi"/>
              </w:rPr>
            </w:pPr>
          </w:p>
          <w:p w:rsidR="009060E5" w:rsidRDefault="009060E5" w14:paraId="51023BAE" w14:textId="77777777">
            <w:pPr>
              <w:rPr>
                <w:rFonts w:asciiTheme="majorHAnsi" w:hAnsiTheme="majorHAnsi" w:cstheme="majorBidi"/>
              </w:rPr>
            </w:pPr>
          </w:p>
        </w:tc>
      </w:tr>
      <w:tr w:rsidR="009060E5" w:rsidTr="1BE67CAA" w14:paraId="51023BB1" w14:textId="77777777">
        <w:tc>
          <w:tcPr>
            <w:tcW w:w="9918" w:type="dxa"/>
            <w:gridSpan w:val="2"/>
            <w:tcMar/>
          </w:tcPr>
          <w:p w:rsidR="009060E5" w:rsidRDefault="00076997" w14:paraId="51023BB0" w14:textId="77777777">
            <w:pPr>
              <w:pStyle w:val="Heading2"/>
              <w:outlineLvl w:val="1"/>
            </w:pPr>
            <w:bookmarkStart w:name="_Art:" w:id="17"/>
            <w:bookmarkEnd w:id="17"/>
            <w:r>
              <w:lastRenderedPageBreak/>
              <w:t>Art:</w:t>
            </w:r>
          </w:p>
        </w:tc>
      </w:tr>
      <w:tr w:rsidR="009060E5" w:rsidTr="1BE67CAA" w14:paraId="51023BC3" w14:textId="77777777">
        <w:tc>
          <w:tcPr>
            <w:tcW w:w="5098" w:type="dxa"/>
            <w:tcMar/>
          </w:tcPr>
          <w:p w:rsidR="009060E5" w:rsidRDefault="00076997" w14:paraId="51023BB2" w14:textId="77777777">
            <w:pPr>
              <w:spacing w:line="259" w:lineRule="auto"/>
              <w:rPr>
                <w:rFonts w:ascii="Calibri Light" w:hAnsi="Calibri Light" w:eastAsia="Calibri Light" w:cs="Calibri Light"/>
                <w:lang w:val="en-US"/>
              </w:rPr>
            </w:pPr>
            <w:r>
              <w:rPr>
                <w:rStyle w:val="normaltextrun"/>
                <w:rFonts w:ascii="Calibri Light" w:hAnsi="Calibri Light" w:eastAsia="Calibri Light" w:cs="Calibri Light"/>
                <w:color w:val="000000" w:themeColor="text1"/>
                <w:lang w:val="en-US"/>
              </w:rPr>
              <w:t xml:space="preserve">AQA - Art, </w:t>
            </w:r>
            <w:r>
              <w:rPr>
                <w:rStyle w:val="normaltextrun"/>
                <w:rFonts w:ascii="Calibri Light" w:hAnsi="Calibri Light" w:eastAsia="Calibri Light" w:cs="Calibri Light"/>
                <w:color w:val="000000" w:themeColor="text1"/>
                <w:lang w:val="en-US"/>
              </w:rPr>
              <w:t>Craft &amp; Design.</w:t>
            </w:r>
          </w:p>
          <w:p w:rsidR="009060E5" w:rsidRDefault="009060E5" w14:paraId="51023BB3" w14:textId="77777777">
            <w:pPr>
              <w:spacing w:line="259" w:lineRule="auto"/>
              <w:rPr>
                <w:rStyle w:val="normaltextrun"/>
                <w:rFonts w:ascii="Calibri Light" w:hAnsi="Calibri Light" w:eastAsia="Calibri Light" w:cs="Calibri Light"/>
                <w:color w:val="000000" w:themeColor="text1"/>
                <w:lang w:val="en-US"/>
              </w:rPr>
            </w:pPr>
          </w:p>
          <w:p w:rsidR="009060E5" w:rsidRDefault="00076997" w14:paraId="51023BB4" w14:textId="77777777">
            <w:pPr>
              <w:spacing w:line="259" w:lineRule="auto"/>
              <w:rPr>
                <w:rStyle w:val="normaltextrun"/>
                <w:rFonts w:ascii="Calibri Light" w:hAnsi="Calibri Light" w:eastAsia="Calibri Light" w:cs="Calibri Light"/>
                <w:b/>
                <w:bCs/>
                <w:i/>
                <w:iCs/>
                <w:color w:val="000000" w:themeColor="text1"/>
                <w:lang w:val="en-US"/>
              </w:rPr>
            </w:pPr>
            <w:r>
              <w:rPr>
                <w:rStyle w:val="normaltextrun"/>
                <w:rFonts w:ascii="Calibri Light" w:hAnsi="Calibri Light" w:eastAsia="Calibri Light" w:cs="Calibri Light"/>
                <w:b/>
                <w:bCs/>
                <w:i/>
                <w:iCs/>
                <w:color w:val="000000" w:themeColor="text1"/>
                <w:lang w:val="en-US"/>
              </w:rPr>
              <w:t>Component 2 – Externally set assignment</w:t>
            </w:r>
          </w:p>
          <w:p w:rsidR="009060E5" w:rsidRDefault="00076997" w14:paraId="51023BB5" w14:textId="77777777">
            <w:pPr>
              <w:spacing w:line="259" w:lineRule="auto"/>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Pupils will choose ONE question as a starting point for a personal investigation.</w:t>
            </w:r>
          </w:p>
          <w:p w:rsidR="009060E5" w:rsidRDefault="009060E5" w14:paraId="51023BB6" w14:textId="77777777">
            <w:pPr>
              <w:spacing w:line="259" w:lineRule="auto"/>
              <w:rPr>
                <w:rStyle w:val="normaltextrun"/>
                <w:rFonts w:ascii="Calibri Light" w:hAnsi="Calibri Light" w:eastAsia="Calibri Light" w:cs="Calibri Light"/>
                <w:color w:val="000000" w:themeColor="text1"/>
                <w:lang w:val="en-US"/>
              </w:rPr>
            </w:pPr>
          </w:p>
          <w:p w:rsidR="009060E5" w:rsidRDefault="00076997" w14:paraId="51023BB7" w14:textId="77777777">
            <w:pPr>
              <w:spacing w:line="259" w:lineRule="auto"/>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To know how to develop ideas inspired by artists, designers, craftspeople and photographers demonstrating analytical</w:t>
            </w:r>
            <w:r>
              <w:rPr>
                <w:rStyle w:val="normaltextrun"/>
                <w:rFonts w:ascii="Calibri Light" w:hAnsi="Calibri Light" w:eastAsia="Calibri Light" w:cs="Calibri Light"/>
                <w:color w:val="000000" w:themeColor="text1"/>
                <w:lang w:val="en-US"/>
              </w:rPr>
              <w:t xml:space="preserve"> and critical understanding.</w:t>
            </w:r>
          </w:p>
          <w:p w:rsidR="009060E5" w:rsidRDefault="009060E5" w14:paraId="51023BB8" w14:textId="77777777">
            <w:pPr>
              <w:spacing w:line="259" w:lineRule="auto"/>
              <w:rPr>
                <w:rStyle w:val="normaltextrun"/>
                <w:rFonts w:ascii="Calibri Light" w:hAnsi="Calibri Light" w:eastAsia="Calibri Light" w:cs="Calibri Light"/>
                <w:color w:val="000000" w:themeColor="text1"/>
                <w:lang w:val="en-US"/>
              </w:rPr>
            </w:pPr>
          </w:p>
          <w:p w:rsidR="009060E5" w:rsidRDefault="00076997" w14:paraId="51023BB9" w14:textId="77777777">
            <w:pPr>
              <w:spacing w:line="259" w:lineRule="auto"/>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To know how to explore and select appropriate resources, media, materials, techniques and processes, reviewing and refining ideas as work develops.</w:t>
            </w:r>
          </w:p>
          <w:p w:rsidR="009060E5" w:rsidRDefault="009060E5" w14:paraId="51023BBA" w14:textId="77777777">
            <w:pPr>
              <w:spacing w:line="259" w:lineRule="auto"/>
              <w:rPr>
                <w:rStyle w:val="normaltextrun"/>
                <w:rFonts w:ascii="Calibri Light" w:hAnsi="Calibri Light" w:eastAsia="Calibri Light" w:cs="Calibri Light"/>
                <w:color w:val="000000" w:themeColor="text1"/>
                <w:lang w:val="en-US"/>
              </w:rPr>
            </w:pPr>
          </w:p>
          <w:p w:rsidR="009060E5" w:rsidRDefault="00076997" w14:paraId="51023BBB" w14:textId="77777777">
            <w:pPr>
              <w:spacing w:line="259" w:lineRule="auto"/>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To know how to record their ideas, reflecting critically on work and progress</w:t>
            </w:r>
            <w:r>
              <w:rPr>
                <w:rStyle w:val="normaltextrun"/>
                <w:rFonts w:ascii="Calibri Light" w:hAnsi="Calibri Light" w:eastAsia="Calibri Light" w:cs="Calibri Light"/>
                <w:color w:val="000000" w:themeColor="text1"/>
                <w:lang w:val="en-US"/>
              </w:rPr>
              <w:t>.</w:t>
            </w:r>
          </w:p>
          <w:p w:rsidR="009060E5" w:rsidRDefault="009060E5" w14:paraId="51023BBC" w14:textId="77777777">
            <w:pPr>
              <w:spacing w:line="259" w:lineRule="auto"/>
              <w:rPr>
                <w:rStyle w:val="normaltextrun"/>
                <w:rFonts w:ascii="Calibri Light" w:hAnsi="Calibri Light" w:eastAsia="Calibri Light" w:cs="Calibri Light"/>
                <w:color w:val="000000" w:themeColor="text1"/>
                <w:lang w:val="en-US"/>
              </w:rPr>
            </w:pPr>
          </w:p>
          <w:p w:rsidR="009060E5" w:rsidRDefault="00076997" w14:paraId="51023BBD" w14:textId="77777777">
            <w:pPr>
              <w:spacing w:line="259" w:lineRule="auto"/>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To know how to present a personal and meaningful response.</w:t>
            </w:r>
          </w:p>
        </w:tc>
        <w:tc>
          <w:tcPr>
            <w:tcW w:w="4820" w:type="dxa"/>
            <w:tcMar/>
          </w:tcPr>
          <w:p w:rsidR="009060E5" w:rsidRDefault="00076997" w14:paraId="51023BBE"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Home Learning:</w:t>
            </w:r>
          </w:p>
          <w:p w:rsidR="009060E5" w:rsidRDefault="009060E5" w14:paraId="51023BBF" w14:textId="77777777">
            <w:pPr>
              <w:spacing w:line="259" w:lineRule="auto"/>
              <w:rPr>
                <w:rFonts w:ascii="Calibri Light" w:hAnsi="Calibri Light" w:eastAsia="Calibri Light" w:cs="Calibri Light"/>
                <w:color w:val="000000" w:themeColor="text1"/>
              </w:rPr>
            </w:pPr>
          </w:p>
          <w:p w:rsidR="009060E5" w:rsidRDefault="00076997" w14:paraId="51023BC0"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Students will be set a variety of research and drawing tasks to increase their proficiency in control of different media.  </w:t>
            </w:r>
          </w:p>
          <w:p w:rsidR="009060E5" w:rsidRDefault="009060E5" w14:paraId="51023BC1" w14:textId="77777777">
            <w:pPr>
              <w:spacing w:line="259" w:lineRule="auto"/>
              <w:rPr>
                <w:rFonts w:ascii="Calibri Light" w:hAnsi="Calibri Light" w:eastAsia="Calibri Light" w:cs="Calibri Light"/>
                <w:color w:val="000000" w:themeColor="text1"/>
                <w:lang w:val="en-US"/>
              </w:rPr>
            </w:pPr>
          </w:p>
          <w:p w:rsidR="009060E5" w:rsidRDefault="00076997" w14:paraId="51023BC2"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Students will be asked to record their ideas, observations and independent judgements through written annotations.   Please support and encourage conversations about their own and others artwork with your child using subject specialist vocabulary.</w:t>
            </w:r>
          </w:p>
        </w:tc>
      </w:tr>
      <w:tr w:rsidR="009060E5" w:rsidTr="1BE67CAA" w14:paraId="51023BC5" w14:textId="77777777">
        <w:tc>
          <w:tcPr>
            <w:tcW w:w="9918" w:type="dxa"/>
            <w:gridSpan w:val="2"/>
            <w:tcMar/>
          </w:tcPr>
          <w:p w:rsidR="009060E5" w:rsidRDefault="00076997" w14:paraId="51023BC4" w14:textId="77777777">
            <w:pPr>
              <w:pStyle w:val="Heading2"/>
              <w:outlineLvl w:val="1"/>
            </w:pPr>
            <w:bookmarkStart w:name="_Drama:" w:id="18"/>
            <w:bookmarkEnd w:id="18"/>
            <w:r>
              <w:t>Drama:</w:t>
            </w:r>
          </w:p>
        </w:tc>
      </w:tr>
      <w:tr w:rsidR="009060E5" w:rsidTr="1BE67CAA" w14:paraId="51023BDA" w14:textId="77777777">
        <w:tc>
          <w:tcPr>
            <w:tcW w:w="5098" w:type="dxa"/>
            <w:tcMar/>
          </w:tcPr>
          <w:p w:rsidR="009060E5" w:rsidRDefault="00076997" w14:paraId="51023BC6"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the plot context of Billy Elliot the Musical.</w:t>
            </w:r>
          </w:p>
          <w:p w:rsidR="009060E5" w:rsidRDefault="009060E5" w14:paraId="51023BC7" w14:textId="77777777">
            <w:pPr>
              <w:spacing w:line="259" w:lineRule="auto"/>
              <w:rPr>
                <w:rFonts w:ascii="Calibri Light" w:hAnsi="Calibri Light" w:eastAsia="Calibri Light" w:cs="Calibri Light"/>
                <w:color w:val="000000" w:themeColor="text1"/>
                <w:lang w:val="en-US"/>
              </w:rPr>
            </w:pPr>
          </w:p>
          <w:p w:rsidR="009060E5" w:rsidRDefault="00076997" w14:paraId="51023BC8" w14:textId="77777777">
            <w:pPr>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To know the background information of Northern England during the 1980s miners' strike.</w:t>
            </w:r>
          </w:p>
          <w:p w:rsidR="009060E5" w:rsidRDefault="009060E5" w14:paraId="51023BC9" w14:textId="77777777">
            <w:pPr>
              <w:spacing w:line="259" w:lineRule="auto"/>
              <w:rPr>
                <w:rFonts w:ascii="Calibri Light" w:hAnsi="Calibri Light" w:eastAsia="Calibri Light" w:cs="Calibri Light"/>
                <w:color w:val="000000" w:themeColor="text1"/>
                <w:lang w:val="en-US"/>
              </w:rPr>
            </w:pPr>
          </w:p>
          <w:p w:rsidR="009060E5" w:rsidRDefault="00076997" w14:paraId="51023BCA" w14:textId="77777777">
            <w:pPr>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To know the social class issues within the 1980s.</w:t>
            </w:r>
          </w:p>
          <w:p w:rsidR="009060E5" w:rsidRDefault="009060E5" w14:paraId="51023BCB" w14:textId="77777777">
            <w:pPr>
              <w:spacing w:line="259" w:lineRule="auto"/>
              <w:rPr>
                <w:rFonts w:ascii="Calibri Light" w:hAnsi="Calibri Light" w:eastAsia="Calibri Light" w:cs="Calibri Light"/>
                <w:color w:val="000000" w:themeColor="text1"/>
                <w:lang w:val="en-US"/>
              </w:rPr>
            </w:pPr>
          </w:p>
          <w:p w:rsidR="009060E5" w:rsidRDefault="00076997" w14:paraId="51023BCC"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the key themes within Billy Elliot the Musical</w:t>
            </w:r>
          </w:p>
          <w:p w:rsidR="009060E5" w:rsidRDefault="009060E5" w14:paraId="51023BCD" w14:textId="77777777">
            <w:pPr>
              <w:spacing w:line="259" w:lineRule="auto"/>
              <w:rPr>
                <w:rFonts w:ascii="Calibri Light" w:hAnsi="Calibri Light" w:eastAsia="Calibri Light" w:cs="Calibri Light"/>
                <w:color w:val="000000" w:themeColor="text1"/>
                <w:lang w:val="en-US"/>
              </w:rPr>
            </w:pPr>
          </w:p>
          <w:p w:rsidR="009060E5" w:rsidRDefault="00076997" w14:paraId="51023BCE"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w:t>
            </w:r>
            <w:r>
              <w:rPr>
                <w:rFonts w:ascii="Calibri Light" w:hAnsi="Calibri Light" w:eastAsia="Calibri Light" w:cs="Calibri Light"/>
                <w:color w:val="000000" w:themeColor="text1"/>
              </w:rPr>
              <w:t xml:space="preserve">now and experience the expectation within the written element of the exam. </w:t>
            </w:r>
          </w:p>
          <w:p w:rsidR="009060E5" w:rsidRDefault="009060E5" w14:paraId="51023BCF" w14:textId="77777777">
            <w:pPr>
              <w:spacing w:line="259" w:lineRule="auto"/>
              <w:rPr>
                <w:rFonts w:ascii="Calibri Light" w:hAnsi="Calibri Light" w:eastAsia="Calibri Light" w:cs="Calibri Light"/>
                <w:color w:val="000000" w:themeColor="text1"/>
              </w:rPr>
            </w:pPr>
          </w:p>
          <w:p w:rsidR="009060E5" w:rsidRDefault="00076997" w14:paraId="51023BD0"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how to review a live piece of Theatre.</w:t>
            </w:r>
          </w:p>
          <w:p w:rsidR="009060E5" w:rsidRDefault="009060E5" w14:paraId="51023BD1" w14:textId="77777777">
            <w:pPr>
              <w:rPr>
                <w:rFonts w:asciiTheme="majorHAnsi" w:hAnsiTheme="majorHAnsi" w:cstheme="majorBidi"/>
              </w:rPr>
            </w:pPr>
          </w:p>
        </w:tc>
        <w:tc>
          <w:tcPr>
            <w:tcW w:w="4820" w:type="dxa"/>
            <w:tcMar/>
          </w:tcPr>
          <w:p w:rsidR="009060E5" w:rsidRDefault="00076997" w14:paraId="51023BD2" w14:textId="77777777">
            <w:pPr>
              <w:rPr>
                <w:rFonts w:asciiTheme="majorHAnsi" w:hAnsiTheme="majorHAnsi" w:cstheme="majorBidi"/>
              </w:rPr>
            </w:pPr>
            <w:r>
              <w:rPr>
                <w:rFonts w:asciiTheme="majorHAnsi" w:hAnsiTheme="majorHAnsi" w:cstheme="majorBidi"/>
              </w:rPr>
              <w:t>Home Learning:</w:t>
            </w:r>
          </w:p>
          <w:p w:rsidR="009060E5" w:rsidRDefault="00076997" w14:paraId="51023BD3" w14:textId="77777777">
            <w:pPr>
              <w:rPr>
                <w:rFonts w:asciiTheme="majorHAnsi" w:hAnsiTheme="majorHAnsi" w:cstheme="majorBidi"/>
              </w:rPr>
            </w:pPr>
            <w:r>
              <w:rPr>
                <w:rFonts w:asciiTheme="majorHAnsi" w:hAnsiTheme="majorHAnsi" w:cstheme="majorBidi"/>
              </w:rPr>
              <w:t xml:space="preserve">Create flashcards of key ‘Live Review’ vocabulary. </w:t>
            </w:r>
          </w:p>
          <w:p w:rsidR="009060E5" w:rsidRDefault="00076997" w14:paraId="51023BD4" w14:textId="77777777">
            <w:pPr>
              <w:rPr>
                <w:rFonts w:asciiTheme="majorHAnsi" w:hAnsiTheme="majorHAnsi" w:cstheme="majorBidi"/>
              </w:rPr>
            </w:pPr>
            <w:r>
              <w:rPr>
                <w:rFonts w:asciiTheme="majorHAnsi" w:hAnsiTheme="majorHAnsi" w:cstheme="majorBidi"/>
              </w:rPr>
              <w:t>To create a mind map of each character which includes; a list of key scenes, quotes, vocal and physical skills used in that scene.</w:t>
            </w:r>
          </w:p>
          <w:p w:rsidR="009060E5" w:rsidRDefault="009060E5" w14:paraId="51023BD5" w14:textId="77777777">
            <w:pPr>
              <w:rPr>
                <w:rFonts w:asciiTheme="majorHAnsi" w:hAnsiTheme="majorHAnsi" w:cstheme="majorBidi"/>
              </w:rPr>
            </w:pPr>
          </w:p>
          <w:p w:rsidR="009060E5" w:rsidRDefault="00076997" w14:paraId="51023BD6" w14:textId="77777777">
            <w:pPr>
              <w:rPr>
                <w:rFonts w:asciiTheme="majorHAnsi" w:hAnsiTheme="majorHAnsi" w:cstheme="majorBidi"/>
              </w:rPr>
            </w:pPr>
            <w:r>
              <w:rPr>
                <w:rFonts w:asciiTheme="majorHAnsi" w:hAnsiTheme="majorHAnsi" w:cstheme="majorBidi"/>
              </w:rPr>
              <w:t>How can you help?</w:t>
            </w:r>
          </w:p>
          <w:p w:rsidR="009060E5" w:rsidRDefault="00076997" w14:paraId="51023BD7" w14:textId="77777777">
            <w:pPr>
              <w:rPr>
                <w:rFonts w:asciiTheme="majorHAnsi" w:hAnsiTheme="majorHAnsi" w:cstheme="majorBidi"/>
              </w:rPr>
            </w:pPr>
            <w:r>
              <w:rPr>
                <w:rFonts w:asciiTheme="majorHAnsi" w:hAnsiTheme="majorHAnsi" w:cstheme="majorBidi"/>
              </w:rPr>
              <w:t xml:space="preserve">Encourage your child to watch Billy Elliot the Musical at home, this can be accessed via Alsager School </w:t>
            </w:r>
            <w:proofErr w:type="spellStart"/>
            <w:r>
              <w:rPr>
                <w:rFonts w:asciiTheme="majorHAnsi" w:hAnsiTheme="majorHAnsi" w:cstheme="majorBidi"/>
              </w:rPr>
              <w:t>Sh</w:t>
            </w:r>
            <w:r>
              <w:rPr>
                <w:rFonts w:asciiTheme="majorHAnsi" w:hAnsiTheme="majorHAnsi" w:cstheme="majorBidi"/>
              </w:rPr>
              <w:t>arepoint</w:t>
            </w:r>
            <w:proofErr w:type="spellEnd"/>
            <w:r>
              <w:rPr>
                <w:rFonts w:asciiTheme="majorHAnsi" w:hAnsiTheme="majorHAnsi" w:cstheme="majorBidi"/>
              </w:rPr>
              <w:t xml:space="preserve">. </w:t>
            </w:r>
          </w:p>
          <w:p w:rsidR="009060E5" w:rsidRDefault="009060E5" w14:paraId="51023BD8" w14:textId="77777777">
            <w:pPr>
              <w:rPr>
                <w:rFonts w:asciiTheme="majorHAnsi" w:hAnsiTheme="majorHAnsi" w:cstheme="majorBidi"/>
              </w:rPr>
            </w:pPr>
          </w:p>
          <w:p w:rsidR="009060E5" w:rsidRDefault="00076997" w14:paraId="51023BD9" w14:textId="77777777">
            <w:pPr>
              <w:rPr>
                <w:rFonts w:asciiTheme="majorHAnsi" w:hAnsiTheme="majorHAnsi" w:cstheme="majorBidi"/>
              </w:rPr>
            </w:pPr>
            <w:r>
              <w:rPr>
                <w:rFonts w:asciiTheme="majorHAnsi" w:hAnsiTheme="majorHAnsi" w:cstheme="majorBidi"/>
              </w:rPr>
              <w:t xml:space="preserve">The students will also be looking at the play Blood Brothers, this is currently touring and is playing at ‘The Regent Theatre’ in Stoke-on-Trent on the dates </w:t>
            </w:r>
            <w:r>
              <w:rPr>
                <w:rFonts w:asciiTheme="majorHAnsi" w:hAnsiTheme="majorHAnsi" w:cstheme="majorBidi"/>
              </w:rPr>
              <w:lastRenderedPageBreak/>
              <w:t>27</w:t>
            </w:r>
            <w:r>
              <w:rPr>
                <w:rFonts w:asciiTheme="majorHAnsi" w:hAnsiTheme="majorHAnsi" w:cstheme="majorBidi"/>
                <w:vertAlign w:val="superscript"/>
              </w:rPr>
              <w:t>th</w:t>
            </w:r>
            <w:r>
              <w:rPr>
                <w:rFonts w:asciiTheme="majorHAnsi" w:hAnsiTheme="majorHAnsi" w:cstheme="majorBidi"/>
              </w:rPr>
              <w:t xml:space="preserve"> September 2022-1</w:t>
            </w:r>
            <w:r>
              <w:rPr>
                <w:rFonts w:asciiTheme="majorHAnsi" w:hAnsiTheme="majorHAnsi" w:cstheme="majorBidi"/>
                <w:vertAlign w:val="superscript"/>
              </w:rPr>
              <w:t>st</w:t>
            </w:r>
            <w:r>
              <w:rPr>
                <w:rFonts w:asciiTheme="majorHAnsi" w:hAnsiTheme="majorHAnsi" w:cstheme="majorBidi"/>
              </w:rPr>
              <w:t xml:space="preserve"> October 2022. It is greatly encouraged that the students watch</w:t>
            </w:r>
            <w:r>
              <w:rPr>
                <w:rFonts w:asciiTheme="majorHAnsi" w:hAnsiTheme="majorHAnsi" w:cstheme="majorBidi"/>
              </w:rPr>
              <w:t xml:space="preserve"> the play.</w:t>
            </w:r>
          </w:p>
        </w:tc>
      </w:tr>
      <w:tr w:rsidR="009060E5" w:rsidTr="1BE67CAA" w14:paraId="51023BDC" w14:textId="77777777">
        <w:tc>
          <w:tcPr>
            <w:tcW w:w="9918" w:type="dxa"/>
            <w:gridSpan w:val="2"/>
            <w:tcMar/>
          </w:tcPr>
          <w:p w:rsidR="009060E5" w:rsidRDefault="00076997" w14:paraId="51023BDB" w14:textId="77777777">
            <w:pPr>
              <w:pStyle w:val="Heading2"/>
              <w:outlineLvl w:val="1"/>
            </w:pPr>
            <w:bookmarkStart w:name="_Music:" w:id="19"/>
            <w:bookmarkEnd w:id="19"/>
            <w:r>
              <w:lastRenderedPageBreak/>
              <w:t>Music:</w:t>
            </w:r>
          </w:p>
        </w:tc>
      </w:tr>
      <w:tr w:rsidR="009060E5" w:rsidTr="1BE67CAA" w14:paraId="51023BF5" w14:textId="77777777">
        <w:tc>
          <w:tcPr>
            <w:tcW w:w="5098" w:type="dxa"/>
            <w:tcMar/>
          </w:tcPr>
          <w:p w:rsidR="009060E5" w:rsidRDefault="00076997" w14:paraId="51023BDD"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Edexcel GCSE Music</w:t>
            </w:r>
          </w:p>
          <w:p w:rsidR="009060E5" w:rsidRDefault="00076997" w14:paraId="51023BDE"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how to analyse music using The Elements of Music</w:t>
            </w:r>
          </w:p>
          <w:p w:rsidR="009060E5" w:rsidRDefault="009060E5" w14:paraId="51023BDF" w14:textId="77777777">
            <w:pPr>
              <w:rPr>
                <w:rFonts w:ascii="Calibri Light" w:hAnsi="Calibri Light" w:eastAsia="Calibri Light" w:cs="Calibri Light"/>
                <w:color w:val="000000" w:themeColor="text1"/>
              </w:rPr>
            </w:pPr>
          </w:p>
          <w:p w:rsidR="009060E5" w:rsidRDefault="00076997" w14:paraId="51023BE0"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To know the key features of set works including </w:t>
            </w:r>
            <w:proofErr w:type="spellStart"/>
            <w:r>
              <w:rPr>
                <w:rFonts w:ascii="Calibri Light" w:hAnsi="Calibri Light" w:eastAsia="Calibri Light" w:cs="Calibri Light"/>
                <w:color w:val="000000" w:themeColor="text1"/>
              </w:rPr>
              <w:t>Brandenberg</w:t>
            </w:r>
            <w:proofErr w:type="spellEnd"/>
            <w:r>
              <w:rPr>
                <w:rFonts w:ascii="Calibri Light" w:hAnsi="Calibri Light" w:eastAsia="Calibri Light" w:cs="Calibri Light"/>
                <w:color w:val="000000" w:themeColor="text1"/>
              </w:rPr>
              <w:t xml:space="preserve"> Concerto and Afro Celt music</w:t>
            </w:r>
          </w:p>
          <w:p w:rsidR="009060E5" w:rsidRDefault="009060E5" w14:paraId="51023BE1" w14:textId="77777777">
            <w:pPr>
              <w:rPr>
                <w:rFonts w:ascii="Calibri Light" w:hAnsi="Calibri Light" w:eastAsia="Calibri Light" w:cs="Calibri Light"/>
                <w:color w:val="000000" w:themeColor="text1"/>
              </w:rPr>
            </w:pPr>
          </w:p>
          <w:p w:rsidR="009060E5" w:rsidRDefault="00076997" w14:paraId="51023BE2"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how to apply compositional techniques in create music for a b</w:t>
            </w:r>
            <w:r>
              <w:rPr>
                <w:rFonts w:ascii="Calibri Light" w:hAnsi="Calibri Light" w:eastAsia="Calibri Light" w:cs="Calibri Light"/>
                <w:color w:val="000000" w:themeColor="text1"/>
              </w:rPr>
              <w:t xml:space="preserve">rief. </w:t>
            </w:r>
          </w:p>
          <w:p w:rsidR="009060E5" w:rsidRDefault="009060E5" w14:paraId="51023BE3" w14:textId="77777777">
            <w:pPr>
              <w:rPr>
                <w:rFonts w:ascii="Calibri Light" w:hAnsi="Calibri Light" w:eastAsia="Calibri Light" w:cs="Calibri Light"/>
                <w:color w:val="000000" w:themeColor="text1"/>
              </w:rPr>
            </w:pPr>
          </w:p>
          <w:p w:rsidR="009060E5" w:rsidRDefault="00076997" w14:paraId="51023BE4"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refine compositional techniques and present music appropriately on a written score</w:t>
            </w:r>
          </w:p>
          <w:p w:rsidR="009060E5" w:rsidRDefault="009060E5" w14:paraId="51023BE5" w14:textId="77777777">
            <w:pPr>
              <w:rPr>
                <w:rFonts w:ascii="Calibri Light" w:hAnsi="Calibri Light" w:eastAsia="Calibri Light" w:cs="Calibri Light"/>
                <w:color w:val="000000" w:themeColor="text1"/>
              </w:rPr>
            </w:pPr>
          </w:p>
          <w:p w:rsidR="009060E5" w:rsidRDefault="00076997" w14:paraId="51023BE6"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Know how to perform music from a written score, observing performance instructions and expressive direction. </w:t>
            </w:r>
          </w:p>
          <w:p w:rsidR="009060E5" w:rsidRDefault="009060E5" w14:paraId="51023BE7" w14:textId="77777777">
            <w:pPr>
              <w:rPr>
                <w:rFonts w:ascii="Calibri Light" w:hAnsi="Calibri Light" w:eastAsia="Calibri Light" w:cs="Calibri Light"/>
                <w:color w:val="000000" w:themeColor="text1"/>
              </w:rPr>
            </w:pPr>
          </w:p>
          <w:p w:rsidR="009060E5" w:rsidRDefault="00076997" w14:paraId="51023BE8"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Know how to critically analyse and compare music using MAD T SHIRT (elements of music). </w:t>
            </w:r>
          </w:p>
          <w:p w:rsidR="009060E5" w:rsidRDefault="009060E5" w14:paraId="51023BE9" w14:textId="77777777">
            <w:pPr>
              <w:rPr>
                <w:rFonts w:ascii="Calibri Light" w:hAnsi="Calibri Light" w:eastAsia="Calibri Light" w:cs="Calibri Light"/>
                <w:color w:val="000000" w:themeColor="text1"/>
              </w:rPr>
            </w:pPr>
          </w:p>
          <w:p w:rsidR="009060E5" w:rsidRDefault="00076997" w14:paraId="51023BEA"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Demonstrate aural analysis by developing musical dictio</w:t>
            </w:r>
            <w:r>
              <w:rPr>
                <w:rFonts w:ascii="Calibri Light" w:hAnsi="Calibri Light" w:eastAsia="Calibri Light" w:cs="Calibri Light"/>
                <w:color w:val="000000" w:themeColor="text1"/>
              </w:rPr>
              <w:t>ns skills.</w:t>
            </w:r>
          </w:p>
          <w:p w:rsidR="009060E5" w:rsidRDefault="009060E5" w14:paraId="51023BEB" w14:textId="77777777">
            <w:pPr>
              <w:rPr>
                <w:rFonts w:ascii="Calibri Light" w:hAnsi="Calibri Light" w:eastAsia="Calibri Light" w:cs="Calibri Light"/>
                <w:color w:val="000000" w:themeColor="text1"/>
              </w:rPr>
            </w:pPr>
          </w:p>
        </w:tc>
        <w:tc>
          <w:tcPr>
            <w:tcW w:w="4820" w:type="dxa"/>
            <w:tcMar/>
          </w:tcPr>
          <w:p w:rsidR="009060E5" w:rsidRDefault="00076997" w14:paraId="51023BEC" w14:textId="77777777">
            <w:pPr>
              <w:rPr>
                <w:rFonts w:asciiTheme="majorHAnsi" w:hAnsiTheme="majorHAnsi" w:cstheme="majorBidi"/>
              </w:rPr>
            </w:pPr>
            <w:r>
              <w:rPr>
                <w:rFonts w:asciiTheme="majorHAnsi" w:hAnsiTheme="majorHAnsi" w:cstheme="majorBidi"/>
              </w:rPr>
              <w:t>Home Learning:</w:t>
            </w:r>
          </w:p>
          <w:p w:rsidR="009060E5" w:rsidRDefault="009060E5" w14:paraId="51023BED" w14:textId="77777777">
            <w:pPr>
              <w:rPr>
                <w:rFonts w:asciiTheme="majorHAnsi" w:hAnsiTheme="majorHAnsi" w:cstheme="majorBidi"/>
              </w:rPr>
            </w:pPr>
          </w:p>
          <w:p w:rsidR="009060E5" w:rsidRDefault="00076997" w14:paraId="51023BEE" w14:textId="77777777">
            <w:pPr>
              <w:rPr>
                <w:rFonts w:asciiTheme="majorHAnsi" w:hAnsiTheme="majorHAnsi" w:cstheme="majorBidi"/>
              </w:rPr>
            </w:pPr>
            <w:r>
              <w:rPr>
                <w:rFonts w:asciiTheme="majorHAnsi" w:hAnsiTheme="majorHAnsi" w:cstheme="majorBidi"/>
              </w:rPr>
              <w:t xml:space="preserve">Students should continue working on their composition ideas through </w:t>
            </w:r>
            <w:proofErr w:type="spellStart"/>
            <w:r>
              <w:rPr>
                <w:rFonts w:asciiTheme="majorHAnsi" w:hAnsiTheme="majorHAnsi" w:cstheme="majorBidi"/>
              </w:rPr>
              <w:t>Noteflight</w:t>
            </w:r>
            <w:proofErr w:type="spellEnd"/>
          </w:p>
          <w:p w:rsidR="009060E5" w:rsidRDefault="00076997" w14:paraId="51023BEF" w14:textId="77777777">
            <w:pPr>
              <w:rPr>
                <w:rFonts w:asciiTheme="majorHAnsi" w:hAnsiTheme="majorHAnsi" w:cstheme="majorBidi"/>
              </w:rPr>
            </w:pPr>
            <w:r>
              <w:rPr>
                <w:rFonts w:asciiTheme="majorHAnsi" w:hAnsiTheme="majorHAnsi" w:cstheme="majorBidi"/>
              </w:rPr>
              <w:t>Students should create revision flashcards, using knowledge organisers to revise set works</w:t>
            </w:r>
          </w:p>
          <w:p w:rsidR="009060E5" w:rsidRDefault="009060E5" w14:paraId="51023BF0" w14:textId="77777777">
            <w:pPr>
              <w:rPr>
                <w:rFonts w:asciiTheme="majorHAnsi" w:hAnsiTheme="majorHAnsi" w:cstheme="majorBidi"/>
              </w:rPr>
            </w:pPr>
          </w:p>
          <w:p w:rsidR="009060E5" w:rsidRDefault="00076997" w14:paraId="51023BF1" w14:textId="77777777">
            <w:pPr>
              <w:rPr>
                <w:rFonts w:asciiTheme="majorHAnsi" w:hAnsiTheme="majorHAnsi" w:cstheme="majorBidi"/>
              </w:rPr>
            </w:pPr>
            <w:r>
              <w:rPr>
                <w:rFonts w:asciiTheme="majorHAnsi" w:hAnsiTheme="majorHAnsi" w:cstheme="majorBidi"/>
              </w:rPr>
              <w:t>How can you help?</w:t>
            </w:r>
          </w:p>
          <w:p w:rsidR="009060E5" w:rsidRDefault="00076997" w14:paraId="51023BF2" w14:textId="77777777">
            <w:pPr>
              <w:rPr>
                <w:rFonts w:asciiTheme="majorHAnsi" w:hAnsiTheme="majorHAnsi" w:cstheme="majorBidi"/>
              </w:rPr>
            </w:pPr>
            <w:r>
              <w:rPr>
                <w:rFonts w:asciiTheme="majorHAnsi" w:hAnsiTheme="majorHAnsi" w:cstheme="majorBidi"/>
              </w:rPr>
              <w:t>Encourage your child to frequently list</w:t>
            </w:r>
            <w:r>
              <w:rPr>
                <w:rFonts w:asciiTheme="majorHAnsi" w:hAnsiTheme="majorHAnsi" w:cstheme="majorBidi"/>
              </w:rPr>
              <w:t>en to their set work pieces and practise their solo performance and ensemble performance piece.</w:t>
            </w:r>
          </w:p>
          <w:p w:rsidR="009060E5" w:rsidRDefault="009060E5" w14:paraId="51023BF3" w14:textId="77777777">
            <w:pPr>
              <w:rPr>
                <w:rFonts w:asciiTheme="majorHAnsi" w:hAnsiTheme="majorHAnsi" w:cstheme="majorBidi"/>
              </w:rPr>
            </w:pPr>
          </w:p>
          <w:p w:rsidR="009060E5" w:rsidRDefault="009060E5" w14:paraId="51023BF4" w14:textId="77777777">
            <w:pPr>
              <w:rPr>
                <w:rFonts w:asciiTheme="majorHAnsi" w:hAnsiTheme="majorHAnsi" w:cstheme="majorBidi"/>
              </w:rPr>
            </w:pPr>
          </w:p>
        </w:tc>
      </w:tr>
      <w:tr w:rsidR="009060E5" w:rsidTr="1BE67CAA" w14:paraId="51023BF7" w14:textId="77777777">
        <w:tc>
          <w:tcPr>
            <w:tcW w:w="9918" w:type="dxa"/>
            <w:gridSpan w:val="2"/>
            <w:tcMar/>
          </w:tcPr>
          <w:p w:rsidR="009060E5" w:rsidRDefault="68668A4A" w14:paraId="51023BF6" w14:textId="77777777">
            <w:pPr>
              <w:pStyle w:val="Heading2"/>
              <w:outlineLvl w:val="1"/>
            </w:pPr>
            <w:bookmarkStart w:name="_Dance:" w:id="20"/>
            <w:bookmarkEnd w:id="20"/>
            <w:r>
              <w:t>Dance: NOT RUNNING IN 2023 - 2024</w:t>
            </w:r>
          </w:p>
        </w:tc>
      </w:tr>
      <w:tr w:rsidR="009060E5" w:rsidTr="1BE67CAA" w14:paraId="51023C0E" w14:textId="77777777">
        <w:tc>
          <w:tcPr>
            <w:tcW w:w="5098" w:type="dxa"/>
            <w:tcMar/>
          </w:tcPr>
          <w:p w:rsidR="009060E5" w:rsidRDefault="00076997" w14:paraId="51023BF8" w14:textId="77777777">
            <w:pPr>
              <w:rPr>
                <w:rFonts w:asciiTheme="majorHAnsi" w:hAnsiTheme="majorHAnsi" w:cstheme="majorBidi"/>
                <w:b/>
                <w:bCs/>
                <w:sz w:val="24"/>
                <w:szCs w:val="24"/>
              </w:rPr>
            </w:pPr>
            <w:r>
              <w:rPr>
                <w:rFonts w:asciiTheme="majorHAnsi" w:hAnsiTheme="majorHAnsi" w:cstheme="majorBidi"/>
                <w:b/>
                <w:bCs/>
                <w:sz w:val="24"/>
                <w:szCs w:val="24"/>
              </w:rPr>
              <w:t>AQA GCSE Dance</w:t>
            </w:r>
          </w:p>
          <w:p w:rsidR="009060E5" w:rsidRDefault="00076997" w14:paraId="51023BF9" w14:textId="77777777">
            <w:pPr>
              <w:rPr>
                <w:rFonts w:asciiTheme="majorHAnsi" w:hAnsiTheme="majorHAnsi" w:cstheme="majorBidi"/>
                <w:b/>
                <w:bCs/>
              </w:rPr>
            </w:pPr>
            <w:r>
              <w:rPr>
                <w:rFonts w:asciiTheme="majorHAnsi" w:hAnsiTheme="majorHAnsi" w:cstheme="majorBidi"/>
                <w:b/>
                <w:bCs/>
              </w:rPr>
              <w:t xml:space="preserve">Component 1: Choreography </w:t>
            </w:r>
          </w:p>
          <w:p w:rsidR="009060E5" w:rsidRDefault="00076997" w14:paraId="51023BFA" w14:textId="77777777">
            <w:pPr>
              <w:rPr>
                <w:rFonts w:asciiTheme="majorHAnsi" w:hAnsiTheme="majorHAnsi" w:cstheme="majorBidi"/>
              </w:rPr>
            </w:pPr>
            <w:r>
              <w:rPr>
                <w:rFonts w:asciiTheme="majorHAnsi" w:hAnsiTheme="majorHAnsi" w:cstheme="majorBidi"/>
              </w:rPr>
              <w:t xml:space="preserve">To know how to follow the choreographic process when choreographing a dance </w:t>
            </w:r>
          </w:p>
          <w:p w:rsidR="009060E5" w:rsidRDefault="00076997" w14:paraId="51023BFB" w14:textId="77777777">
            <w:pPr>
              <w:rPr>
                <w:rFonts w:asciiTheme="majorHAnsi" w:hAnsiTheme="majorHAnsi" w:cstheme="majorBidi"/>
              </w:rPr>
            </w:pPr>
            <w:r>
              <w:rPr>
                <w:rFonts w:asciiTheme="majorHAnsi" w:hAnsiTheme="majorHAnsi" w:cstheme="majorBidi"/>
              </w:rPr>
              <w:t xml:space="preserve">To know how to include a range of choreographic devices to add complexity to a dance </w:t>
            </w:r>
          </w:p>
          <w:p w:rsidR="009060E5" w:rsidRDefault="00076997" w14:paraId="51023BFC" w14:textId="77777777">
            <w:pPr>
              <w:rPr>
                <w:rFonts w:asciiTheme="majorHAnsi" w:hAnsiTheme="majorHAnsi" w:cstheme="majorBidi"/>
              </w:rPr>
            </w:pPr>
            <w:r>
              <w:rPr>
                <w:rFonts w:asciiTheme="majorHAnsi" w:hAnsiTheme="majorHAnsi" w:cstheme="majorBidi"/>
              </w:rPr>
              <w:t xml:space="preserve">To know how dance structure and aural setting can support choreographic intent  </w:t>
            </w:r>
          </w:p>
          <w:p w:rsidR="009060E5" w:rsidRDefault="00076997" w14:paraId="51023BFD" w14:textId="77777777">
            <w:pPr>
              <w:rPr>
                <w:rFonts w:asciiTheme="majorHAnsi" w:hAnsiTheme="majorHAnsi" w:cstheme="majorBidi"/>
              </w:rPr>
            </w:pPr>
            <w:r>
              <w:rPr>
                <w:rFonts w:asciiTheme="majorHAnsi" w:hAnsiTheme="majorHAnsi" w:cstheme="majorBidi"/>
              </w:rPr>
              <w:t xml:space="preserve">To know how </w:t>
            </w:r>
            <w:r>
              <w:rPr>
                <w:rFonts w:asciiTheme="majorHAnsi" w:hAnsiTheme="majorHAnsi" w:cstheme="majorBidi"/>
              </w:rPr>
              <w:t xml:space="preserve">to select and refine movement to build a whole dance </w:t>
            </w:r>
          </w:p>
          <w:p w:rsidR="009060E5" w:rsidRDefault="00076997" w14:paraId="51023BFE" w14:textId="77777777">
            <w:pPr>
              <w:rPr>
                <w:rFonts w:asciiTheme="majorHAnsi" w:hAnsiTheme="majorHAnsi" w:cstheme="majorBidi"/>
              </w:rPr>
            </w:pPr>
            <w:r>
              <w:rPr>
                <w:rFonts w:asciiTheme="majorHAnsi" w:hAnsiTheme="majorHAnsi" w:cstheme="majorBidi"/>
              </w:rPr>
              <w:t>To know how to rehearse and act upon feedback to improve own choreography</w:t>
            </w:r>
          </w:p>
          <w:p w:rsidR="009060E5" w:rsidRDefault="00076997" w14:paraId="51023BFF" w14:textId="77777777">
            <w:pPr>
              <w:rPr>
                <w:rFonts w:asciiTheme="majorHAnsi" w:hAnsiTheme="majorHAnsi" w:cstheme="majorBidi"/>
              </w:rPr>
            </w:pPr>
            <w:r>
              <w:rPr>
                <w:rFonts w:asciiTheme="majorHAnsi" w:hAnsiTheme="majorHAnsi" w:cstheme="majorBidi"/>
                <w:b/>
                <w:bCs/>
              </w:rPr>
              <w:t xml:space="preserve">Component 2: Dance appreciation - Infra </w:t>
            </w:r>
          </w:p>
          <w:p w:rsidR="009060E5" w:rsidRDefault="00076997" w14:paraId="51023C00" w14:textId="77777777">
            <w:pPr>
              <w:rPr>
                <w:rFonts w:asciiTheme="majorHAnsi" w:hAnsiTheme="majorHAnsi" w:cstheme="majorBidi"/>
              </w:rPr>
            </w:pPr>
            <w:r>
              <w:rPr>
                <w:rFonts w:asciiTheme="majorHAnsi" w:hAnsiTheme="majorHAnsi" w:cstheme="majorBidi"/>
              </w:rPr>
              <w:t xml:space="preserve">To know the choreographic intent of Infra </w:t>
            </w:r>
          </w:p>
          <w:p w:rsidR="009060E5" w:rsidRDefault="00076997" w14:paraId="51023C01" w14:textId="77777777">
            <w:pPr>
              <w:rPr>
                <w:rFonts w:asciiTheme="majorHAnsi" w:hAnsiTheme="majorHAnsi" w:cstheme="majorBidi"/>
              </w:rPr>
            </w:pPr>
            <w:r>
              <w:rPr>
                <w:rFonts w:asciiTheme="majorHAnsi" w:hAnsiTheme="majorHAnsi" w:cstheme="majorBidi"/>
              </w:rPr>
              <w:t>To know how the performance environment enha</w:t>
            </w:r>
            <w:r>
              <w:rPr>
                <w:rFonts w:asciiTheme="majorHAnsi" w:hAnsiTheme="majorHAnsi" w:cstheme="majorBidi"/>
              </w:rPr>
              <w:t xml:space="preserve">nces a performance </w:t>
            </w:r>
          </w:p>
          <w:p w:rsidR="009060E5" w:rsidRDefault="00076997" w14:paraId="51023C02" w14:textId="77777777">
            <w:pPr>
              <w:rPr>
                <w:rFonts w:asciiTheme="majorHAnsi" w:hAnsiTheme="majorHAnsi" w:cstheme="majorBidi"/>
              </w:rPr>
            </w:pPr>
            <w:r>
              <w:rPr>
                <w:rFonts w:asciiTheme="majorHAnsi" w:hAnsiTheme="majorHAnsi" w:cstheme="majorBidi"/>
              </w:rPr>
              <w:t xml:space="preserve">To know key motifs from the anthology piece and apply these to movement content exam questions  </w:t>
            </w:r>
          </w:p>
          <w:p w:rsidR="009060E5" w:rsidRDefault="00076997" w14:paraId="51023C03" w14:textId="77777777">
            <w:r>
              <w:rPr>
                <w:rFonts w:asciiTheme="majorHAnsi" w:hAnsiTheme="majorHAnsi" w:cstheme="majorBidi"/>
              </w:rPr>
              <w:t xml:space="preserve">To know how to write a programme note for the choreography exam </w:t>
            </w:r>
          </w:p>
          <w:p w:rsidR="009060E5" w:rsidRDefault="00076997" w14:paraId="51023C04" w14:textId="77777777">
            <w:r>
              <w:rPr>
                <w:rFonts w:asciiTheme="majorHAnsi" w:hAnsiTheme="majorHAnsi" w:cstheme="majorBidi"/>
              </w:rPr>
              <w:t xml:space="preserve">To know how to apply choreographic knowledge to 6 mark exam questions  </w:t>
            </w:r>
          </w:p>
          <w:p w:rsidR="009060E5" w:rsidRDefault="009060E5" w14:paraId="51023C05" w14:textId="77777777">
            <w:pPr>
              <w:rPr>
                <w:rFonts w:asciiTheme="majorHAnsi" w:hAnsiTheme="majorHAnsi" w:cstheme="majorBidi"/>
              </w:rPr>
            </w:pPr>
          </w:p>
        </w:tc>
        <w:tc>
          <w:tcPr>
            <w:tcW w:w="4820" w:type="dxa"/>
            <w:tcMar/>
          </w:tcPr>
          <w:p w:rsidR="009060E5" w:rsidRDefault="00076997" w14:paraId="51023C06" w14:textId="77777777">
            <w:pPr>
              <w:rPr>
                <w:rFonts w:asciiTheme="majorHAnsi" w:hAnsiTheme="majorHAnsi" w:cstheme="majorBidi"/>
              </w:rPr>
            </w:pPr>
            <w:r>
              <w:rPr>
                <w:rFonts w:asciiTheme="majorHAnsi" w:hAnsiTheme="majorHAnsi" w:cstheme="majorBidi"/>
              </w:rPr>
              <w:t>H</w:t>
            </w:r>
            <w:r>
              <w:rPr>
                <w:rFonts w:asciiTheme="majorHAnsi" w:hAnsiTheme="majorHAnsi" w:cstheme="majorBidi"/>
              </w:rPr>
              <w:t>ome learning</w:t>
            </w:r>
          </w:p>
          <w:p w:rsidR="009060E5" w:rsidRDefault="00076997" w14:paraId="51023C07" w14:textId="77777777">
            <w:pPr>
              <w:rPr>
                <w:rFonts w:asciiTheme="majorHAnsi" w:hAnsiTheme="majorHAnsi" w:cstheme="majorBidi"/>
              </w:rPr>
            </w:pPr>
            <w:r>
              <w:rPr>
                <w:rFonts w:asciiTheme="majorHAnsi" w:hAnsiTheme="majorHAnsi" w:cstheme="majorBidi"/>
              </w:rPr>
              <w:t xml:space="preserve">Create a bank of key motif cue cards from anthology pieces </w:t>
            </w:r>
          </w:p>
          <w:p w:rsidR="009060E5" w:rsidRDefault="00076997" w14:paraId="51023C08" w14:textId="77777777">
            <w:pPr>
              <w:rPr>
                <w:rFonts w:asciiTheme="majorHAnsi" w:hAnsiTheme="majorHAnsi" w:cstheme="majorBidi"/>
              </w:rPr>
            </w:pPr>
            <w:r>
              <w:rPr>
                <w:rFonts w:asciiTheme="majorHAnsi" w:hAnsiTheme="majorHAnsi" w:cstheme="majorBidi"/>
              </w:rPr>
              <w:t>To complete a range of 6 mark questions based on choreographic devices and Infra</w:t>
            </w:r>
          </w:p>
          <w:p w:rsidR="009060E5" w:rsidRDefault="00076997" w14:paraId="51023C09" w14:textId="77777777">
            <w:pPr>
              <w:spacing w:line="259" w:lineRule="auto"/>
            </w:pPr>
            <w:r>
              <w:rPr>
                <w:rFonts w:asciiTheme="majorHAnsi" w:hAnsiTheme="majorHAnsi" w:cstheme="majorBidi"/>
              </w:rPr>
              <w:t>To rehearse performance work</w:t>
            </w:r>
          </w:p>
          <w:p w:rsidR="009060E5" w:rsidRDefault="009060E5" w14:paraId="51023C0A" w14:textId="77777777">
            <w:pPr>
              <w:rPr>
                <w:rFonts w:asciiTheme="majorHAnsi" w:hAnsiTheme="majorHAnsi" w:cstheme="majorBidi"/>
              </w:rPr>
            </w:pPr>
          </w:p>
          <w:p w:rsidR="009060E5" w:rsidRDefault="00076997" w14:paraId="51023C0B" w14:textId="77777777">
            <w:pPr>
              <w:rPr>
                <w:rFonts w:asciiTheme="majorHAnsi" w:hAnsiTheme="majorHAnsi" w:cstheme="majorBidi"/>
              </w:rPr>
            </w:pPr>
            <w:r>
              <w:rPr>
                <w:rFonts w:asciiTheme="majorHAnsi" w:hAnsiTheme="majorHAnsi" w:cstheme="majorBidi"/>
              </w:rPr>
              <w:t>How can you help?</w:t>
            </w:r>
          </w:p>
          <w:p w:rsidR="009060E5" w:rsidRDefault="00076997" w14:paraId="51023C0C" w14:textId="77777777">
            <w:pPr>
              <w:rPr>
                <w:rFonts w:asciiTheme="majorHAnsi" w:hAnsiTheme="majorHAnsi" w:cstheme="majorBidi"/>
              </w:rPr>
            </w:pPr>
            <w:r>
              <w:rPr>
                <w:rFonts w:asciiTheme="majorHAnsi" w:hAnsiTheme="majorHAnsi" w:cstheme="majorBidi"/>
              </w:rPr>
              <w:t>Encourage your child to participate in dance outside o</w:t>
            </w:r>
            <w:r>
              <w:rPr>
                <w:rFonts w:asciiTheme="majorHAnsi" w:hAnsiTheme="majorHAnsi" w:cstheme="majorBidi"/>
              </w:rPr>
              <w:t>f school and watch a variety of professional dance works</w:t>
            </w:r>
          </w:p>
          <w:p w:rsidR="009060E5" w:rsidRDefault="00076997" w14:paraId="51023C0D" w14:textId="77777777">
            <w:pPr>
              <w:rPr>
                <w:rFonts w:asciiTheme="majorHAnsi" w:hAnsiTheme="majorHAnsi" w:cstheme="majorBidi"/>
              </w:rPr>
            </w:pPr>
            <w:r>
              <w:rPr>
                <w:rFonts w:asciiTheme="majorHAnsi" w:hAnsiTheme="majorHAnsi" w:cstheme="majorBidi"/>
              </w:rPr>
              <w:t>Quiz your child on the key knowledge vocabulary and definitions using their cue cards</w:t>
            </w:r>
          </w:p>
        </w:tc>
      </w:tr>
      <w:tr w:rsidRPr="00257416" w:rsidR="009060E5" w:rsidTr="1BE67CAA" w14:paraId="51023C10" w14:textId="77777777">
        <w:tc>
          <w:tcPr>
            <w:tcW w:w="9918" w:type="dxa"/>
            <w:gridSpan w:val="2"/>
            <w:tcMar/>
          </w:tcPr>
          <w:p w:rsidR="009060E5" w:rsidRDefault="00076997" w14:paraId="51023C0F" w14:textId="77777777">
            <w:pPr>
              <w:pStyle w:val="Heading2"/>
              <w:outlineLvl w:val="1"/>
              <w:rPr>
                <w:rFonts w:ascii="Calibri Light" w:hAnsi="Calibri Light" w:eastAsia="Yu Gothic Light" w:cs="Times New Roman"/>
                <w:color w:val="auto"/>
                <w:sz w:val="22"/>
                <w:szCs w:val="22"/>
                <w:lang w:val="fr-FR"/>
              </w:rPr>
            </w:pPr>
            <w:bookmarkStart w:name="_PE_Sports_Studies:" w:id="21"/>
            <w:bookmarkEnd w:id="21"/>
            <w:r>
              <w:rPr>
                <w:lang w:val="fr-FR"/>
              </w:rPr>
              <w:lastRenderedPageBreak/>
              <w:t>PE GCSE:</w:t>
            </w:r>
            <w:r>
              <w:rPr>
                <w:rFonts w:ascii="Calibri Light" w:hAnsi="Calibri Light" w:eastAsia="Yu Gothic Light" w:cs="Times New Roman"/>
                <w:color w:val="auto"/>
                <w:sz w:val="22"/>
                <w:szCs w:val="22"/>
                <w:lang w:val="fr-FR"/>
              </w:rPr>
              <w:t xml:space="preserve">  AQA GCSE PE</w:t>
            </w:r>
          </w:p>
        </w:tc>
      </w:tr>
      <w:tr w:rsidR="009060E5" w:rsidTr="1BE67CAA" w14:paraId="51023C24" w14:textId="77777777">
        <w:tc>
          <w:tcPr>
            <w:tcW w:w="5098" w:type="dxa"/>
            <w:tcMar/>
          </w:tcPr>
          <w:p w:rsidR="009060E5" w:rsidRDefault="00076997" w14:paraId="51023C11" w14:textId="77777777">
            <w:r>
              <w:t xml:space="preserve">To know the types of skill classifications and how to apply these to a range of sporting situations   </w:t>
            </w:r>
          </w:p>
          <w:p w:rsidR="009060E5" w:rsidRDefault="00076997" w14:paraId="51023C12" w14:textId="77777777">
            <w:r>
              <w:t xml:space="preserve">To know the types of personality and how they </w:t>
            </w:r>
            <w:proofErr w:type="spellStart"/>
            <w:r>
              <w:t>effect</w:t>
            </w:r>
            <w:proofErr w:type="spellEnd"/>
            <w:r>
              <w:t xml:space="preserve"> sports performance  </w:t>
            </w:r>
          </w:p>
          <w:p w:rsidR="009060E5" w:rsidRDefault="00076997" w14:paraId="51023C13" w14:textId="77777777">
            <w:r>
              <w:t>To know how to set goals using the SMART model</w:t>
            </w:r>
          </w:p>
          <w:p w:rsidR="009060E5" w:rsidRDefault="00076997" w14:paraId="51023C14" w14:textId="77777777">
            <w:r>
              <w:t>To know the definitions of motiv</w:t>
            </w:r>
            <w:r>
              <w:t>ation and aggression</w:t>
            </w:r>
          </w:p>
          <w:p w:rsidR="009060E5" w:rsidRDefault="00076997" w14:paraId="51023C15" w14:textId="77777777">
            <w:r>
              <w:t>To know how motivations can effect sports performance</w:t>
            </w:r>
          </w:p>
          <w:p w:rsidR="009060E5" w:rsidRDefault="00076997" w14:paraId="51023C16" w14:textId="77777777">
            <w:r>
              <w:t xml:space="preserve">To know the types of aggression and how to apply these to sporting examples   </w:t>
            </w:r>
          </w:p>
          <w:p w:rsidR="009060E5" w:rsidRDefault="00076997" w14:paraId="51023C17" w14:textId="77777777">
            <w:r>
              <w:t>To know the types of guidance and which sports/ performers they are most suitable for</w:t>
            </w:r>
          </w:p>
          <w:p w:rsidR="009060E5" w:rsidRDefault="00076997" w14:paraId="51023C18" w14:textId="77777777">
            <w:r>
              <w:t>To know how feed</w:t>
            </w:r>
            <w:r>
              <w:t xml:space="preserve">back can aid a sports performance and link to goal setting   </w:t>
            </w:r>
          </w:p>
          <w:p w:rsidR="009060E5" w:rsidRDefault="00076997" w14:paraId="51023C19" w14:textId="77777777">
            <w:r>
              <w:t>To know the information processing model and application to a sporting example </w:t>
            </w:r>
          </w:p>
          <w:p w:rsidR="009060E5" w:rsidRDefault="00076997" w14:paraId="51023C1A" w14:textId="77777777">
            <w:r>
              <w:t xml:space="preserve">To know how to apply knowledge to exam questions and coursework  </w:t>
            </w:r>
          </w:p>
          <w:p w:rsidR="009060E5" w:rsidRDefault="00076997" w14:paraId="51023C1B" w14:textId="77777777">
            <w:r>
              <w:t xml:space="preserve">  </w:t>
            </w:r>
          </w:p>
          <w:p w:rsidR="009060E5" w:rsidRDefault="009060E5" w14:paraId="51023C1C" w14:textId="77777777"/>
        </w:tc>
        <w:tc>
          <w:tcPr>
            <w:tcW w:w="4820" w:type="dxa"/>
            <w:tcMar/>
          </w:tcPr>
          <w:p w:rsidR="009060E5" w:rsidRDefault="00076997" w14:paraId="51023C1D" w14:textId="77777777">
            <w:pPr>
              <w:pStyle w:val="Heading2"/>
              <w:outlineLvl w:val="1"/>
              <w:rPr>
                <w:rFonts w:ascii="Calibri Light" w:hAnsi="Calibri Light" w:eastAsia="Yu Gothic Light" w:cs="Times New Roman"/>
                <w:sz w:val="22"/>
                <w:szCs w:val="22"/>
              </w:rPr>
            </w:pPr>
            <w:r>
              <w:rPr>
                <w:rFonts w:ascii="Calibri Light" w:hAnsi="Calibri Light" w:eastAsia="Yu Gothic Light" w:cs="Times New Roman"/>
                <w:sz w:val="22"/>
                <w:szCs w:val="22"/>
              </w:rPr>
              <w:t>Home learning</w:t>
            </w:r>
          </w:p>
          <w:p w:rsidR="009060E5" w:rsidRDefault="00076997" w14:paraId="51023C1E" w14:textId="77777777">
            <w:r>
              <w:t xml:space="preserve">To apply their </w:t>
            </w:r>
            <w:r>
              <w:t>knowledge through a range of multiple choice, short and long exam questions</w:t>
            </w:r>
          </w:p>
          <w:p w:rsidR="009060E5" w:rsidRDefault="009060E5" w14:paraId="51023C1F" w14:textId="77777777"/>
          <w:p w:rsidR="009060E5" w:rsidRDefault="00076997" w14:paraId="51023C20" w14:textId="77777777">
            <w:r>
              <w:t>How can you help?</w:t>
            </w:r>
          </w:p>
          <w:p w:rsidR="009060E5" w:rsidRDefault="00076997" w14:paraId="51023C21" w14:textId="77777777">
            <w:r>
              <w:t>Encourage your child to participate in a sports club</w:t>
            </w:r>
          </w:p>
          <w:p w:rsidR="009060E5" w:rsidRDefault="00076997" w14:paraId="51023C22" w14:textId="77777777">
            <w:pPr>
              <w:rPr>
                <w:rFonts w:asciiTheme="majorHAnsi" w:hAnsiTheme="majorHAnsi" w:cstheme="majorBidi"/>
              </w:rPr>
            </w:pPr>
            <w:r>
              <w:rPr>
                <w:rFonts w:asciiTheme="majorHAnsi" w:hAnsiTheme="majorHAnsi" w:cstheme="majorBidi"/>
              </w:rPr>
              <w:t>Quiz your child on the key knowledge vocabulary and definitions, using their cue cards</w:t>
            </w:r>
          </w:p>
          <w:p w:rsidR="009060E5" w:rsidRDefault="009060E5" w14:paraId="51023C23" w14:textId="77777777"/>
        </w:tc>
      </w:tr>
      <w:tr w:rsidR="009060E5" w:rsidTr="1BE67CAA" w14:paraId="51023C26" w14:textId="77777777">
        <w:tc>
          <w:tcPr>
            <w:tcW w:w="9918" w:type="dxa"/>
            <w:gridSpan w:val="2"/>
            <w:tcMar/>
          </w:tcPr>
          <w:p w:rsidR="009060E5" w:rsidRDefault="00076997" w14:paraId="51023C25" w14:textId="77777777">
            <w:pPr>
              <w:pStyle w:val="Heading2"/>
              <w:outlineLvl w:val="1"/>
              <w:rPr>
                <w:rFonts w:ascii="Calibri Light" w:hAnsi="Calibri Light" w:eastAsia="Yu Gothic Light" w:cs="Times New Roman"/>
              </w:rPr>
            </w:pPr>
            <w:r>
              <w:rPr>
                <w:rFonts w:ascii="Calibri Light" w:hAnsi="Calibri Light" w:eastAsia="Yu Gothic Light" w:cs="Times New Roman"/>
              </w:rPr>
              <w:t>PE OCR Cambridge Nation Level 2 Sports Science</w:t>
            </w:r>
          </w:p>
        </w:tc>
      </w:tr>
      <w:tr w:rsidR="009060E5" w:rsidTr="1BE67CAA" w14:paraId="51023C39" w14:textId="77777777">
        <w:tc>
          <w:tcPr>
            <w:tcW w:w="5098" w:type="dxa"/>
            <w:tcMar/>
          </w:tcPr>
          <w:p w:rsidR="009060E5" w:rsidP="68668A4A" w:rsidRDefault="36A72B0D" w14:paraId="51023C27" w14:textId="77777777">
            <w:pPr>
              <w:rPr>
                <w:rFonts w:asciiTheme="majorHAnsi" w:hAnsiTheme="majorHAnsi" w:cstheme="majorBidi"/>
              </w:rPr>
            </w:pPr>
            <w:r w:rsidRPr="68668A4A">
              <w:rPr>
                <w:rFonts w:asciiTheme="majorHAnsi" w:hAnsiTheme="majorHAnsi" w:cstheme="majorBidi"/>
                <w:b/>
                <w:bCs/>
              </w:rPr>
              <w:t>R183</w:t>
            </w:r>
          </w:p>
          <w:p w:rsidR="009060E5" w:rsidP="68668A4A" w:rsidRDefault="68668A4A" w14:paraId="51023C28" w14:textId="77777777">
            <w:pPr>
              <w:rPr>
                <w:rFonts w:asciiTheme="majorHAnsi" w:hAnsiTheme="majorHAnsi" w:cstheme="majorBidi"/>
              </w:rPr>
            </w:pPr>
            <w:r w:rsidRPr="68668A4A">
              <w:rPr>
                <w:rFonts w:asciiTheme="majorHAnsi" w:hAnsiTheme="majorHAnsi" w:cstheme="majorBidi"/>
              </w:rPr>
              <w:t xml:space="preserve">To know what nutrients make up a </w:t>
            </w:r>
            <w:proofErr w:type="spellStart"/>
            <w:r w:rsidRPr="68668A4A">
              <w:rPr>
                <w:rFonts w:asciiTheme="majorHAnsi" w:hAnsiTheme="majorHAnsi" w:cstheme="majorBidi"/>
              </w:rPr>
              <w:t>ba</w:t>
            </w:r>
            <w:r w:rsidRPr="68668A4A" w:rsidR="4956BC17">
              <w:rPr>
                <w:rFonts w:asciiTheme="majorHAnsi" w:hAnsiTheme="majorHAnsi" w:cstheme="majorBidi"/>
              </w:rPr>
              <w:t>la</w:t>
            </w:r>
            <w:r w:rsidRPr="68668A4A">
              <w:rPr>
                <w:rFonts w:asciiTheme="majorHAnsi" w:hAnsiTheme="majorHAnsi" w:cstheme="majorBidi"/>
              </w:rPr>
              <w:t>naced</w:t>
            </w:r>
            <w:proofErr w:type="spellEnd"/>
            <w:r w:rsidRPr="68668A4A">
              <w:rPr>
                <w:rFonts w:asciiTheme="majorHAnsi" w:hAnsiTheme="majorHAnsi" w:cstheme="majorBidi"/>
              </w:rPr>
              <w:t xml:space="preserve"> diet</w:t>
            </w:r>
          </w:p>
          <w:p w:rsidR="009060E5" w:rsidP="68668A4A" w:rsidRDefault="292E39BB" w14:paraId="51023C29" w14:textId="77777777">
            <w:pPr>
              <w:rPr>
                <w:rFonts w:asciiTheme="majorHAnsi" w:hAnsiTheme="majorHAnsi" w:cstheme="majorBidi"/>
              </w:rPr>
            </w:pPr>
            <w:r w:rsidRPr="68668A4A">
              <w:rPr>
                <w:rFonts w:asciiTheme="majorHAnsi" w:hAnsiTheme="majorHAnsi" w:cstheme="majorBidi"/>
              </w:rPr>
              <w:t>To know what nutrients different sporting performers need</w:t>
            </w:r>
          </w:p>
          <w:p w:rsidR="009060E5" w:rsidP="68668A4A" w:rsidRDefault="485BC338" w14:paraId="51023C2A" w14:textId="77777777">
            <w:pPr>
              <w:rPr>
                <w:rFonts w:asciiTheme="majorHAnsi" w:hAnsiTheme="majorHAnsi" w:cstheme="majorBidi"/>
              </w:rPr>
            </w:pPr>
            <w:r w:rsidRPr="68668A4A">
              <w:rPr>
                <w:rFonts w:asciiTheme="majorHAnsi" w:hAnsiTheme="majorHAnsi" w:cstheme="majorBidi"/>
              </w:rPr>
              <w:t>To know what nutrients are effective before, during and after physical activity</w:t>
            </w:r>
          </w:p>
          <w:p w:rsidR="009060E5" w:rsidP="68668A4A" w:rsidRDefault="485BC338" w14:paraId="51023C2B" w14:textId="77777777">
            <w:pPr>
              <w:rPr>
                <w:rFonts w:asciiTheme="majorHAnsi" w:hAnsiTheme="majorHAnsi" w:cstheme="majorBidi"/>
              </w:rPr>
            </w:pPr>
            <w:r w:rsidRPr="68668A4A">
              <w:rPr>
                <w:rFonts w:asciiTheme="majorHAnsi" w:hAnsiTheme="majorHAnsi" w:cstheme="majorBidi"/>
              </w:rPr>
              <w:t>To know how to devise an effective diet plan for a specific athlete</w:t>
            </w:r>
          </w:p>
          <w:p w:rsidR="009060E5" w:rsidP="68668A4A" w:rsidRDefault="289CC508" w14:paraId="51023C2C" w14:textId="77777777">
            <w:pPr>
              <w:rPr>
                <w:rFonts w:asciiTheme="majorHAnsi" w:hAnsiTheme="majorHAnsi" w:cstheme="majorBidi"/>
                <w:b/>
                <w:bCs/>
              </w:rPr>
            </w:pPr>
            <w:r w:rsidRPr="68668A4A">
              <w:rPr>
                <w:rFonts w:asciiTheme="majorHAnsi" w:hAnsiTheme="majorHAnsi" w:cstheme="majorBidi"/>
                <w:b/>
                <w:bCs/>
              </w:rPr>
              <w:t>R180</w:t>
            </w:r>
          </w:p>
          <w:p w:rsidR="009060E5" w:rsidP="68668A4A" w:rsidRDefault="289CC508" w14:paraId="51023C2D" w14:textId="77777777">
            <w:pPr>
              <w:rPr>
                <w:rFonts w:asciiTheme="majorHAnsi" w:hAnsiTheme="majorHAnsi" w:cstheme="majorBidi"/>
                <w:b/>
                <w:bCs/>
              </w:rPr>
            </w:pPr>
            <w:r w:rsidRPr="68668A4A">
              <w:rPr>
                <w:rFonts w:asciiTheme="majorHAnsi" w:hAnsiTheme="majorHAnsi" w:cstheme="majorBidi"/>
              </w:rPr>
              <w:t>To know the signs, symptoms of specific medical conditions</w:t>
            </w:r>
          </w:p>
          <w:p w:rsidR="009060E5" w:rsidP="68668A4A" w:rsidRDefault="009060E5" w14:paraId="51023C2E" w14:textId="77777777">
            <w:pPr>
              <w:rPr>
                <w:rFonts w:asciiTheme="majorHAnsi" w:hAnsiTheme="majorHAnsi" w:cstheme="majorBidi"/>
              </w:rPr>
            </w:pPr>
          </w:p>
          <w:p w:rsidR="009060E5" w:rsidP="68668A4A" w:rsidRDefault="009060E5" w14:paraId="51023C2F" w14:textId="77777777">
            <w:pPr>
              <w:rPr>
                <w:rFonts w:asciiTheme="majorHAnsi" w:hAnsiTheme="majorHAnsi" w:cstheme="majorBidi"/>
              </w:rPr>
            </w:pPr>
          </w:p>
          <w:p w:rsidR="009060E5" w:rsidP="68668A4A" w:rsidRDefault="009060E5" w14:paraId="51023C30" w14:textId="77777777">
            <w:pPr>
              <w:rPr>
                <w:rFonts w:asciiTheme="majorHAnsi" w:hAnsiTheme="majorHAnsi" w:cstheme="majorBidi"/>
              </w:rPr>
            </w:pPr>
          </w:p>
        </w:tc>
        <w:tc>
          <w:tcPr>
            <w:tcW w:w="4820" w:type="dxa"/>
            <w:tcMar/>
          </w:tcPr>
          <w:p w:rsidR="009060E5" w:rsidRDefault="00076997" w14:paraId="51023C31"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Home learning</w:t>
            </w:r>
          </w:p>
          <w:p w:rsidR="009060E5" w:rsidRDefault="00076997" w14:paraId="51023C32" w14:textId="77777777">
            <w:pPr>
              <w:spacing w:line="259" w:lineRule="auto"/>
              <w:rPr>
                <w:rFonts w:ascii="Calibri Light" w:hAnsi="Calibri Light" w:eastAsia="Calibri Light" w:cs="Calibri Light"/>
              </w:rPr>
            </w:pPr>
            <w:r>
              <w:rPr>
                <w:rFonts w:ascii="Calibri Light" w:hAnsi="Calibri Light" w:eastAsia="Calibri Light" w:cs="Calibri Light"/>
                <w:color w:val="000000" w:themeColor="text1"/>
              </w:rPr>
              <w:t>Students to complete assignment write up tasks</w:t>
            </w:r>
          </w:p>
          <w:p w:rsidR="009060E5" w:rsidRDefault="00076997" w14:paraId="51023C33"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Students to research key sports performers in sports suggesting their optimum arousal levels</w:t>
            </w:r>
          </w:p>
          <w:p w:rsidR="009060E5" w:rsidRDefault="00076997" w14:paraId="51023C34" w14:textId="77777777">
            <w:r>
              <w:t>How can you help?</w:t>
            </w:r>
          </w:p>
          <w:p w:rsidR="009060E5" w:rsidRDefault="00076997" w14:paraId="51023C35" w14:textId="77777777">
            <w:r>
              <w:t>Encourage your child to participate in a sports club</w:t>
            </w:r>
          </w:p>
          <w:p w:rsidR="009060E5" w:rsidRDefault="00076997" w14:paraId="51023C36" w14:textId="77777777">
            <w:r>
              <w:t>Support your child in proof reading their ass</w:t>
            </w:r>
            <w:r>
              <w:t xml:space="preserve">ignment work </w:t>
            </w:r>
          </w:p>
          <w:p w:rsidR="009060E5" w:rsidRDefault="009060E5" w14:paraId="51023C37" w14:textId="77777777"/>
          <w:p w:rsidR="009060E5" w:rsidRDefault="009060E5" w14:paraId="51023C38" w14:textId="77777777">
            <w:pPr>
              <w:rPr>
                <w:rFonts w:asciiTheme="majorHAnsi" w:hAnsiTheme="majorHAnsi" w:cstheme="majorBidi"/>
              </w:rPr>
            </w:pPr>
          </w:p>
        </w:tc>
      </w:tr>
      <w:tr w:rsidR="009060E5" w:rsidTr="1BE67CAA" w14:paraId="51023C3B" w14:textId="77777777">
        <w:tc>
          <w:tcPr>
            <w:tcW w:w="9918" w:type="dxa"/>
            <w:gridSpan w:val="2"/>
            <w:tcMar/>
          </w:tcPr>
          <w:p w:rsidR="009060E5" w:rsidRDefault="00076997" w14:paraId="51023C3A" w14:textId="77777777">
            <w:pPr>
              <w:pStyle w:val="Heading2"/>
              <w:outlineLvl w:val="1"/>
            </w:pPr>
            <w:bookmarkStart w:name="_Food_Preparation_and" w:id="22"/>
            <w:bookmarkEnd w:id="22"/>
            <w:r>
              <w:t>AQA GCSE Food Preparation and Nutrition:</w:t>
            </w:r>
          </w:p>
        </w:tc>
      </w:tr>
      <w:tr w:rsidR="009060E5" w:rsidTr="1BE67CAA" w14:paraId="51023C53" w14:textId="77777777">
        <w:tc>
          <w:tcPr>
            <w:tcW w:w="5098" w:type="dxa"/>
            <w:tcMar/>
          </w:tcPr>
          <w:p w:rsidR="009060E5" w:rsidP="68668A4A" w:rsidRDefault="68668A4A" w14:paraId="51023C3C" w14:textId="77777777">
            <w:pPr>
              <w:rPr>
                <w:rFonts w:asciiTheme="majorHAnsi" w:hAnsiTheme="majorHAnsi" w:cstheme="majorBidi"/>
              </w:rPr>
            </w:pPr>
            <w:r w:rsidRPr="68668A4A">
              <w:rPr>
                <w:rFonts w:asciiTheme="majorHAnsi" w:hAnsiTheme="majorHAnsi" w:cstheme="majorBidi"/>
              </w:rPr>
              <w:t>NEA 2 – 2023-24 NEA Task:</w:t>
            </w:r>
          </w:p>
          <w:p w:rsidR="009060E5" w:rsidRDefault="00076997" w14:paraId="51023C3D" w14:textId="77777777">
            <w:pPr>
              <w:spacing w:line="259" w:lineRule="auto"/>
              <w:rPr>
                <w:rFonts w:asciiTheme="majorHAnsi" w:hAnsiTheme="majorHAnsi" w:cstheme="majorBidi"/>
              </w:rPr>
            </w:pPr>
            <w:r>
              <w:rPr>
                <w:rFonts w:asciiTheme="majorHAnsi" w:hAnsiTheme="majorHAnsi" w:cstheme="majorBidi"/>
              </w:rPr>
              <w:t xml:space="preserve">Students are currently working on a chosen brief from the exam board. </w:t>
            </w:r>
          </w:p>
          <w:p w:rsidR="009060E5" w:rsidRDefault="009060E5" w14:paraId="51023C3E" w14:textId="77777777">
            <w:pPr>
              <w:spacing w:line="259" w:lineRule="auto"/>
              <w:rPr>
                <w:rFonts w:asciiTheme="majorHAnsi" w:hAnsiTheme="majorHAnsi" w:cstheme="majorBidi"/>
              </w:rPr>
            </w:pPr>
          </w:p>
          <w:p w:rsidR="009060E5" w:rsidP="68668A4A" w:rsidRDefault="68668A4A" w14:paraId="51023C3F" w14:textId="77777777">
            <w:pPr>
              <w:pStyle w:val="ListParagraph"/>
              <w:numPr>
                <w:ilvl w:val="0"/>
                <w:numId w:val="7"/>
              </w:numPr>
              <w:spacing w:line="240" w:lineRule="exact"/>
              <w:rPr>
                <w:rFonts w:eastAsia="Corbel" w:asciiTheme="majorHAnsi" w:hAnsiTheme="majorHAnsi" w:cstheme="majorBidi"/>
                <w:color w:val="000000" w:themeColor="text1"/>
                <w:lang w:val="en-US"/>
              </w:rPr>
            </w:pPr>
            <w:r w:rsidRPr="68668A4A">
              <w:rPr>
                <w:rFonts w:eastAsia="Corbel" w:asciiTheme="majorHAnsi" w:hAnsiTheme="majorHAnsi" w:cstheme="majorBidi"/>
                <w:color w:val="000000" w:themeColor="text1"/>
              </w:rPr>
              <w:t xml:space="preserve">Plan, prepare, cook and present a range of healthy and nutritious dishes that would appeal to a family with a limited food budget. Present 3 dishes. </w:t>
            </w:r>
          </w:p>
          <w:p w:rsidR="68668A4A" w:rsidP="68668A4A" w:rsidRDefault="68668A4A" w14:paraId="51023C40" w14:textId="77777777">
            <w:pPr>
              <w:spacing w:line="240" w:lineRule="exact"/>
              <w:rPr>
                <w:rFonts w:eastAsia="Corbel" w:asciiTheme="majorHAnsi" w:hAnsiTheme="majorHAnsi" w:cstheme="majorBidi"/>
                <w:color w:val="000000" w:themeColor="text1"/>
                <w:lang w:val="en-US"/>
              </w:rPr>
            </w:pPr>
          </w:p>
          <w:p w:rsidR="009060E5" w:rsidRDefault="00076997" w14:paraId="51023C41" w14:textId="77777777">
            <w:pPr>
              <w:rPr>
                <w:rFonts w:asciiTheme="majorHAnsi" w:hAnsiTheme="majorHAnsi" w:cstheme="majorBidi"/>
              </w:rPr>
            </w:pPr>
            <w:r>
              <w:rPr>
                <w:rFonts w:asciiTheme="majorHAnsi" w:hAnsiTheme="majorHAnsi" w:cstheme="majorBidi"/>
              </w:rPr>
              <w:t xml:space="preserve">NEA 2 has a value of 35% towards final GCSE grade and the report should be between 20-30 sides of A4. </w:t>
            </w:r>
          </w:p>
          <w:p w:rsidR="009060E5" w:rsidRDefault="00076997" w14:paraId="51023C42" w14:textId="77777777">
            <w:pPr>
              <w:rPr>
                <w:rFonts w:asciiTheme="majorHAnsi" w:hAnsiTheme="majorHAnsi" w:cstheme="majorBidi"/>
              </w:rPr>
            </w:pPr>
            <w:r>
              <w:rPr>
                <w:rFonts w:asciiTheme="majorHAnsi" w:hAnsiTheme="majorHAnsi" w:cstheme="majorBidi"/>
              </w:rPr>
              <w:t>Students will researc</w:t>
            </w:r>
            <w:r>
              <w:rPr>
                <w:rFonts w:asciiTheme="majorHAnsi" w:hAnsiTheme="majorHAnsi" w:cstheme="majorBidi"/>
              </w:rPr>
              <w:t xml:space="preserve">h into their chosen brief. </w:t>
            </w:r>
          </w:p>
          <w:p w:rsidR="009060E5" w:rsidRDefault="00076997" w14:paraId="51023C43" w14:textId="77777777">
            <w:pPr>
              <w:rPr>
                <w:rFonts w:asciiTheme="majorHAnsi" w:hAnsiTheme="majorHAnsi" w:cstheme="majorBidi"/>
              </w:rPr>
            </w:pPr>
            <w:r>
              <w:rPr>
                <w:rFonts w:asciiTheme="majorHAnsi" w:hAnsiTheme="majorHAnsi" w:cstheme="majorBidi"/>
              </w:rPr>
              <w:t xml:space="preserve">Students will choose 3 recipes they want to trial to showcase their technical skills. </w:t>
            </w:r>
          </w:p>
          <w:p w:rsidR="009060E5" w:rsidRDefault="00076997" w14:paraId="51023C44" w14:textId="77777777">
            <w:pPr>
              <w:rPr>
                <w:rFonts w:asciiTheme="majorHAnsi" w:hAnsiTheme="majorHAnsi" w:cstheme="majorBidi"/>
              </w:rPr>
            </w:pPr>
            <w:r>
              <w:rPr>
                <w:rFonts w:asciiTheme="majorHAnsi" w:hAnsiTheme="majorHAnsi" w:cstheme="majorBidi"/>
              </w:rPr>
              <w:lastRenderedPageBreak/>
              <w:t xml:space="preserve">Students will evaluate these dishes and choose their final dishes ready for their practical exam. </w:t>
            </w:r>
          </w:p>
          <w:p w:rsidR="009060E5" w:rsidRDefault="00076997" w14:paraId="51023C45" w14:textId="77777777">
            <w:pPr>
              <w:rPr>
                <w:rFonts w:asciiTheme="majorHAnsi" w:hAnsiTheme="majorHAnsi" w:cstheme="majorBidi"/>
              </w:rPr>
            </w:pPr>
            <w:r>
              <w:rPr>
                <w:rFonts w:asciiTheme="majorHAnsi" w:hAnsiTheme="majorHAnsi" w:cstheme="majorBidi"/>
              </w:rPr>
              <w:t>Students must produce a dovetailed time pl</w:t>
            </w:r>
            <w:r>
              <w:rPr>
                <w:rFonts w:asciiTheme="majorHAnsi" w:hAnsiTheme="majorHAnsi" w:cstheme="majorBidi"/>
              </w:rPr>
              <w:t>an for their chosen 3 dishes and identify key health and safety issues.</w:t>
            </w:r>
          </w:p>
          <w:p w:rsidR="009060E5" w:rsidRDefault="009060E5" w14:paraId="51023C46" w14:textId="77777777">
            <w:pPr>
              <w:rPr>
                <w:rFonts w:asciiTheme="majorHAnsi" w:hAnsiTheme="majorHAnsi" w:cstheme="majorBidi"/>
              </w:rPr>
            </w:pPr>
          </w:p>
          <w:p w:rsidR="009060E5" w:rsidP="68668A4A" w:rsidRDefault="68668A4A" w14:paraId="51023C47" w14:textId="77777777">
            <w:pPr>
              <w:rPr>
                <w:rFonts w:asciiTheme="majorHAnsi" w:hAnsiTheme="majorHAnsi" w:cstheme="majorBidi"/>
              </w:rPr>
            </w:pPr>
            <w:r w:rsidRPr="68668A4A">
              <w:rPr>
                <w:rFonts w:asciiTheme="majorHAnsi" w:hAnsiTheme="majorHAnsi" w:cstheme="majorBidi"/>
              </w:rPr>
              <w:t>Practical exam dates – Week commencing 11</w:t>
            </w:r>
            <w:r w:rsidRPr="68668A4A">
              <w:rPr>
                <w:rFonts w:asciiTheme="majorHAnsi" w:hAnsiTheme="majorHAnsi" w:cstheme="majorBidi"/>
                <w:vertAlign w:val="superscript"/>
              </w:rPr>
              <w:t>th</w:t>
            </w:r>
            <w:r w:rsidRPr="68668A4A">
              <w:rPr>
                <w:rFonts w:asciiTheme="majorHAnsi" w:hAnsiTheme="majorHAnsi" w:cstheme="majorBidi"/>
              </w:rPr>
              <w:t xml:space="preserve"> March 2024 </w:t>
            </w:r>
          </w:p>
          <w:p w:rsidR="009060E5" w:rsidRDefault="009060E5" w14:paraId="51023C48" w14:textId="77777777">
            <w:pPr>
              <w:rPr>
                <w:rFonts w:asciiTheme="majorHAnsi" w:hAnsiTheme="majorHAnsi" w:cstheme="majorBidi"/>
              </w:rPr>
            </w:pPr>
          </w:p>
        </w:tc>
        <w:tc>
          <w:tcPr>
            <w:tcW w:w="4820" w:type="dxa"/>
            <w:tcMar/>
          </w:tcPr>
          <w:p w:rsidR="009060E5" w:rsidRDefault="00076997" w14:paraId="51023C49" w14:textId="77777777">
            <w:pPr>
              <w:rPr>
                <w:rFonts w:asciiTheme="majorHAnsi" w:hAnsiTheme="majorHAnsi" w:cstheme="majorBidi"/>
              </w:rPr>
            </w:pPr>
            <w:r>
              <w:rPr>
                <w:rFonts w:asciiTheme="majorHAnsi" w:hAnsiTheme="majorHAnsi" w:cstheme="majorBidi"/>
              </w:rPr>
              <w:lastRenderedPageBreak/>
              <w:t xml:space="preserve">Home Learning: </w:t>
            </w:r>
          </w:p>
          <w:p w:rsidR="009060E5" w:rsidRDefault="009060E5" w14:paraId="51023C4A" w14:textId="77777777">
            <w:pPr>
              <w:rPr>
                <w:rFonts w:asciiTheme="majorHAnsi" w:hAnsiTheme="majorHAnsi" w:cstheme="majorBidi"/>
              </w:rPr>
            </w:pPr>
          </w:p>
          <w:p w:rsidR="009060E5" w:rsidRDefault="00076997" w14:paraId="51023C4B" w14:textId="77777777">
            <w:pPr>
              <w:rPr>
                <w:rFonts w:asciiTheme="majorHAnsi" w:hAnsiTheme="majorHAnsi" w:cstheme="majorBidi"/>
              </w:rPr>
            </w:pPr>
            <w:r>
              <w:rPr>
                <w:rFonts w:asciiTheme="majorHAnsi" w:hAnsiTheme="majorHAnsi" w:cstheme="majorBidi"/>
              </w:rPr>
              <w:t>Read around their chosen brief to expand on knowledge of ingredients and cooking methods suitable.</w:t>
            </w:r>
          </w:p>
          <w:p w:rsidR="009060E5" w:rsidRDefault="00076997" w14:paraId="51023C4C" w14:textId="77777777">
            <w:pPr>
              <w:rPr>
                <w:rFonts w:asciiTheme="majorHAnsi" w:hAnsiTheme="majorHAnsi" w:cstheme="majorBidi"/>
              </w:rPr>
            </w:pPr>
            <w:r>
              <w:rPr>
                <w:rFonts w:asciiTheme="majorHAnsi" w:hAnsiTheme="majorHAnsi" w:cstheme="majorBidi"/>
              </w:rPr>
              <w:t xml:space="preserve">Keep on top of all deadlines within the subject and ensure all work is completed on time. </w:t>
            </w:r>
          </w:p>
          <w:p w:rsidR="009060E5" w:rsidRDefault="009060E5" w14:paraId="51023C4D" w14:textId="77777777">
            <w:pPr>
              <w:rPr>
                <w:rFonts w:asciiTheme="majorHAnsi" w:hAnsiTheme="majorHAnsi" w:cstheme="majorBidi"/>
              </w:rPr>
            </w:pPr>
          </w:p>
          <w:p w:rsidR="009060E5" w:rsidRDefault="00076997" w14:paraId="51023C4E" w14:textId="77777777">
            <w:pPr>
              <w:rPr>
                <w:rFonts w:asciiTheme="majorHAnsi" w:hAnsiTheme="majorHAnsi" w:cstheme="majorBidi"/>
              </w:rPr>
            </w:pPr>
            <w:r>
              <w:rPr>
                <w:rFonts w:asciiTheme="majorHAnsi" w:hAnsiTheme="majorHAnsi" w:cstheme="majorBidi"/>
              </w:rPr>
              <w:t>How can you help?</w:t>
            </w:r>
          </w:p>
          <w:p w:rsidR="009060E5" w:rsidRDefault="009060E5" w14:paraId="51023C4F" w14:textId="77777777">
            <w:pPr>
              <w:rPr>
                <w:rFonts w:asciiTheme="majorHAnsi" w:hAnsiTheme="majorHAnsi" w:cstheme="majorBidi"/>
              </w:rPr>
            </w:pPr>
          </w:p>
          <w:p w:rsidR="009060E5" w:rsidRDefault="00076997" w14:paraId="51023C50" w14:textId="77777777">
            <w:pPr>
              <w:rPr>
                <w:rFonts w:asciiTheme="majorHAnsi" w:hAnsiTheme="majorHAnsi" w:cstheme="majorBidi"/>
              </w:rPr>
            </w:pPr>
            <w:r>
              <w:rPr>
                <w:rFonts w:asciiTheme="majorHAnsi" w:hAnsiTheme="majorHAnsi" w:cstheme="majorBidi"/>
              </w:rPr>
              <w:t>Encourage your child to cook at home to stretch their practical ability and develop their technical skills.</w:t>
            </w:r>
          </w:p>
          <w:p w:rsidR="009060E5" w:rsidRDefault="00076997" w14:paraId="51023C51" w14:textId="77777777">
            <w:pPr>
              <w:rPr>
                <w:rFonts w:asciiTheme="majorHAnsi" w:hAnsiTheme="majorHAnsi" w:cstheme="majorBidi"/>
              </w:rPr>
            </w:pPr>
            <w:r>
              <w:rPr>
                <w:rFonts w:asciiTheme="majorHAnsi" w:hAnsiTheme="majorHAnsi" w:cstheme="majorBidi"/>
              </w:rPr>
              <w:lastRenderedPageBreak/>
              <w:t>Test your child on key terminology fr</w:t>
            </w:r>
            <w:r>
              <w:rPr>
                <w:rFonts w:asciiTheme="majorHAnsi" w:hAnsiTheme="majorHAnsi" w:cstheme="majorBidi"/>
              </w:rPr>
              <w:t xml:space="preserve">om their book / revision cards. </w:t>
            </w:r>
          </w:p>
          <w:p w:rsidR="009060E5" w:rsidRDefault="00076997" w14:paraId="51023C52" w14:textId="77777777">
            <w:pPr>
              <w:rPr>
                <w:rFonts w:asciiTheme="majorHAnsi" w:hAnsiTheme="majorHAnsi" w:cstheme="majorBidi"/>
              </w:rPr>
            </w:pPr>
            <w:r>
              <w:rPr>
                <w:rFonts w:asciiTheme="majorHAnsi" w:hAnsiTheme="majorHAnsi" w:cstheme="majorBidi"/>
              </w:rPr>
              <w:t xml:space="preserve">Encourage your child to use SENECA learning for revision purposes. </w:t>
            </w:r>
          </w:p>
        </w:tc>
      </w:tr>
      <w:tr w:rsidR="009060E5" w:rsidTr="1BE67CAA" w14:paraId="51023C55" w14:textId="77777777">
        <w:tc>
          <w:tcPr>
            <w:tcW w:w="9918" w:type="dxa"/>
            <w:gridSpan w:val="2"/>
            <w:tcMar/>
          </w:tcPr>
          <w:p w:rsidR="009060E5" w:rsidRDefault="00076997" w14:paraId="51023C54" w14:textId="77777777">
            <w:pPr>
              <w:pStyle w:val="Heading2"/>
              <w:outlineLvl w:val="1"/>
            </w:pPr>
            <w:bookmarkStart w:name="_Product_Design_(Textiles):" w:id="23"/>
            <w:bookmarkEnd w:id="23"/>
            <w:r>
              <w:t>Product Design (Textiles):</w:t>
            </w:r>
          </w:p>
        </w:tc>
      </w:tr>
      <w:tr w:rsidR="009060E5" w:rsidTr="1BE67CAA" w14:paraId="51023C6E" w14:textId="77777777">
        <w:tc>
          <w:tcPr>
            <w:tcW w:w="5098" w:type="dxa"/>
            <w:tcMar/>
          </w:tcPr>
          <w:p w:rsidR="009060E5" w:rsidRDefault="00076997" w14:paraId="51023C56" w14:textId="77777777">
            <w:pPr>
              <w:rPr>
                <w:rFonts w:asciiTheme="majorHAnsi" w:hAnsiTheme="majorHAnsi" w:cstheme="majorBidi"/>
              </w:rPr>
            </w:pPr>
            <w:r>
              <w:rPr>
                <w:rFonts w:asciiTheme="majorHAnsi" w:hAnsiTheme="majorHAnsi" w:cstheme="majorBidi"/>
              </w:rPr>
              <w:t>Edexcel Design and Technology</w:t>
            </w:r>
          </w:p>
          <w:p w:rsidR="009060E5" w:rsidRDefault="00076997" w14:paraId="51023C57" w14:textId="77777777">
            <w:pPr>
              <w:rPr>
                <w:rFonts w:asciiTheme="majorHAnsi" w:hAnsiTheme="majorHAnsi" w:cstheme="majorBidi"/>
              </w:rPr>
            </w:pPr>
            <w:r>
              <w:rPr>
                <w:rFonts w:asciiTheme="majorHAnsi" w:hAnsiTheme="majorHAnsi" w:cstheme="majorBidi"/>
              </w:rPr>
              <w:t>Component 1: Specialist Materials</w:t>
            </w:r>
          </w:p>
          <w:p w:rsidR="009060E5" w:rsidRDefault="00076997" w14:paraId="51023C58" w14:textId="77777777">
            <w:pPr>
              <w:pStyle w:val="ListParagraph"/>
              <w:numPr>
                <w:ilvl w:val="0"/>
                <w:numId w:val="2"/>
              </w:numPr>
              <w:rPr>
                <w:rFonts w:asciiTheme="majorHAnsi" w:hAnsiTheme="majorHAnsi" w:eastAsiaTheme="majorEastAsia" w:cstheme="majorBidi"/>
              </w:rPr>
            </w:pPr>
            <w:r>
              <w:rPr>
                <w:rFonts w:asciiTheme="majorHAnsi" w:hAnsiTheme="majorHAnsi" w:cstheme="majorBidi"/>
              </w:rPr>
              <w:t>Know the different classifications of textiles, examples of each &amp; their common uses</w:t>
            </w:r>
          </w:p>
          <w:p w:rsidR="009060E5" w:rsidRDefault="00076997" w14:paraId="51023C59" w14:textId="77777777">
            <w:pPr>
              <w:pStyle w:val="ListParagraph"/>
              <w:numPr>
                <w:ilvl w:val="0"/>
                <w:numId w:val="2"/>
              </w:numPr>
            </w:pPr>
            <w:r>
              <w:rPr>
                <w:rFonts w:asciiTheme="majorHAnsi" w:hAnsiTheme="majorHAnsi" w:cstheme="majorBidi"/>
              </w:rPr>
              <w:t>Be able to explain why different textiles are suitable for specific applications</w:t>
            </w:r>
          </w:p>
          <w:p w:rsidR="009060E5" w:rsidRDefault="00076997" w14:paraId="51023C5A" w14:textId="77777777">
            <w:pPr>
              <w:pStyle w:val="ListParagraph"/>
              <w:numPr>
                <w:ilvl w:val="0"/>
                <w:numId w:val="2"/>
              </w:numPr>
            </w:pPr>
            <w:r>
              <w:rPr>
                <w:rFonts w:asciiTheme="majorHAnsi" w:hAnsiTheme="majorHAnsi" w:cstheme="majorBidi"/>
              </w:rPr>
              <w:t>Know how the design of textile products could be modified to a given specification</w:t>
            </w:r>
          </w:p>
          <w:p w:rsidR="009060E5" w:rsidRDefault="00076997" w14:paraId="51023C5B" w14:textId="77777777">
            <w:pPr>
              <w:pStyle w:val="ListParagraph"/>
              <w:numPr>
                <w:ilvl w:val="0"/>
                <w:numId w:val="2"/>
              </w:numPr>
            </w:pPr>
            <w:r>
              <w:rPr>
                <w:rFonts w:asciiTheme="majorHAnsi" w:hAnsiTheme="majorHAnsi" w:cstheme="majorBidi"/>
              </w:rPr>
              <w:t>Be able</w:t>
            </w:r>
            <w:r>
              <w:rPr>
                <w:rFonts w:asciiTheme="majorHAnsi" w:hAnsiTheme="majorHAnsi" w:cstheme="majorBidi"/>
              </w:rPr>
              <w:t xml:space="preserve"> to explain how textile products meet or fail to meet a given specification</w:t>
            </w:r>
          </w:p>
          <w:p w:rsidR="009060E5" w:rsidRDefault="00076997" w14:paraId="51023C5C" w14:textId="77777777">
            <w:pPr>
              <w:pStyle w:val="ListParagraph"/>
              <w:numPr>
                <w:ilvl w:val="0"/>
                <w:numId w:val="2"/>
              </w:numPr>
            </w:pPr>
            <w:r>
              <w:rPr>
                <w:rFonts w:asciiTheme="majorHAnsi" w:hAnsiTheme="majorHAnsi" w:cstheme="majorBidi"/>
              </w:rPr>
              <w:t xml:space="preserve">Know how textile products are finished or treated to enhance aesthetics or function e.g., fire retardancy. </w:t>
            </w:r>
          </w:p>
          <w:p w:rsidR="009060E5" w:rsidRDefault="00076997" w14:paraId="51023C5D" w14:textId="77777777">
            <w:pPr>
              <w:pStyle w:val="ListParagraph"/>
              <w:numPr>
                <w:ilvl w:val="0"/>
                <w:numId w:val="2"/>
              </w:numPr>
            </w:pPr>
            <w:r>
              <w:rPr>
                <w:rFonts w:asciiTheme="majorHAnsi" w:hAnsiTheme="majorHAnsi" w:cstheme="majorBidi"/>
              </w:rPr>
              <w:t xml:space="preserve">Be able to evaluate textile products in terms of their social, economic </w:t>
            </w:r>
            <w:r>
              <w:rPr>
                <w:rFonts w:asciiTheme="majorHAnsi" w:hAnsiTheme="majorHAnsi" w:cstheme="majorBidi"/>
              </w:rPr>
              <w:t>and environmental impact.</w:t>
            </w:r>
          </w:p>
          <w:p w:rsidR="009060E5" w:rsidRDefault="009060E5" w14:paraId="51023C5E" w14:textId="77777777">
            <w:pPr>
              <w:rPr>
                <w:rFonts w:asciiTheme="majorHAnsi" w:hAnsiTheme="majorHAnsi" w:cstheme="majorBidi"/>
              </w:rPr>
            </w:pPr>
          </w:p>
        </w:tc>
        <w:tc>
          <w:tcPr>
            <w:tcW w:w="4820" w:type="dxa"/>
            <w:tcMar/>
          </w:tcPr>
          <w:p w:rsidR="009060E5" w:rsidRDefault="009060E5" w14:paraId="51023C5F" w14:textId="77777777">
            <w:pPr>
              <w:rPr>
                <w:rFonts w:asciiTheme="majorHAnsi" w:hAnsiTheme="majorHAnsi" w:cstheme="majorBidi"/>
              </w:rPr>
            </w:pPr>
          </w:p>
          <w:p w:rsidR="009060E5" w:rsidRDefault="00076997" w14:paraId="51023C60" w14:textId="77777777">
            <w:pPr>
              <w:rPr>
                <w:rFonts w:asciiTheme="majorHAnsi" w:hAnsiTheme="majorHAnsi" w:cstheme="majorBidi"/>
              </w:rPr>
            </w:pPr>
            <w:r>
              <w:rPr>
                <w:rFonts w:asciiTheme="majorHAnsi" w:hAnsiTheme="majorHAnsi" w:cstheme="majorBidi"/>
              </w:rPr>
              <w:t>Home learning:</w:t>
            </w:r>
          </w:p>
          <w:p w:rsidR="009060E5" w:rsidRDefault="009060E5" w14:paraId="51023C61" w14:textId="77777777">
            <w:pPr>
              <w:rPr>
                <w:rFonts w:asciiTheme="majorHAnsi" w:hAnsiTheme="majorHAnsi" w:cstheme="majorBidi"/>
              </w:rPr>
            </w:pPr>
          </w:p>
          <w:p w:rsidR="009060E5" w:rsidRDefault="00076997" w14:paraId="51023C62" w14:textId="77777777">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rsidR="009060E5" w:rsidRDefault="009060E5" w14:paraId="51023C63" w14:textId="77777777">
            <w:pPr>
              <w:rPr>
                <w:rFonts w:asciiTheme="majorHAnsi" w:hAnsiTheme="majorHAnsi" w:cstheme="majorBidi"/>
              </w:rPr>
            </w:pPr>
          </w:p>
          <w:p w:rsidR="009060E5" w:rsidRDefault="00076997" w14:paraId="51023C64" w14:textId="77777777">
            <w:pPr>
              <w:rPr>
                <w:rFonts w:asciiTheme="majorHAnsi" w:hAnsiTheme="majorHAnsi" w:cstheme="majorBidi"/>
              </w:rPr>
            </w:pPr>
            <w:r>
              <w:rPr>
                <w:rFonts w:asciiTheme="majorHAnsi" w:hAnsiTheme="majorHAnsi" w:cstheme="majorBidi"/>
              </w:rPr>
              <w:t>How you can help:</w:t>
            </w:r>
          </w:p>
          <w:p w:rsidR="009060E5" w:rsidRDefault="009060E5" w14:paraId="51023C65" w14:textId="77777777">
            <w:pPr>
              <w:rPr>
                <w:rFonts w:asciiTheme="majorHAnsi" w:hAnsiTheme="majorHAnsi" w:cstheme="majorBidi"/>
              </w:rPr>
            </w:pPr>
          </w:p>
          <w:p w:rsidR="009060E5" w:rsidRDefault="00076997" w14:paraId="51023C66" w14:textId="77777777">
            <w:pPr>
              <w:rPr>
                <w:rFonts w:asciiTheme="majorHAnsi" w:hAnsiTheme="majorHAnsi" w:cstheme="majorBidi"/>
              </w:rPr>
            </w:pPr>
            <w:r>
              <w:rPr>
                <w:rFonts w:asciiTheme="majorHAnsi" w:hAnsiTheme="majorHAnsi" w:cstheme="majorBidi"/>
              </w:rPr>
              <w:t xml:space="preserve">You can support your child by checking that they are reading their knowledge organisers. Encourage them to make flash cards and mind maps. </w:t>
            </w:r>
          </w:p>
          <w:p w:rsidR="009060E5" w:rsidRDefault="00076997" w14:paraId="51023C67" w14:textId="77777777">
            <w:pPr>
              <w:rPr>
                <w:rFonts w:asciiTheme="majorHAnsi" w:hAnsiTheme="majorHAnsi" w:cstheme="majorBidi"/>
              </w:rPr>
            </w:pPr>
            <w:r>
              <w:rPr>
                <w:rFonts w:asciiTheme="majorHAnsi" w:hAnsiTheme="majorHAnsi" w:cstheme="majorBidi"/>
              </w:rPr>
              <w:t>You could test them on the content of their knowledge organisers.</w:t>
            </w:r>
          </w:p>
          <w:p w:rsidR="009060E5" w:rsidRDefault="009060E5" w14:paraId="51023C68" w14:textId="77777777">
            <w:pPr>
              <w:rPr>
                <w:rFonts w:asciiTheme="majorHAnsi" w:hAnsiTheme="majorHAnsi" w:cstheme="majorBidi"/>
              </w:rPr>
            </w:pPr>
          </w:p>
          <w:p w:rsidR="009060E5" w:rsidRDefault="00076997" w14:paraId="51023C69" w14:textId="77777777">
            <w:pPr>
              <w:rPr>
                <w:rFonts w:asciiTheme="majorHAnsi" w:hAnsiTheme="majorHAnsi" w:cstheme="majorBidi"/>
              </w:rPr>
            </w:pPr>
            <w:r>
              <w:rPr>
                <w:rFonts w:asciiTheme="majorHAnsi" w:hAnsiTheme="majorHAnsi" w:cstheme="majorBidi"/>
              </w:rPr>
              <w:t xml:space="preserve">You can also help by discussing textile products </w:t>
            </w:r>
            <w:r>
              <w:rPr>
                <w:rFonts w:asciiTheme="majorHAnsi" w:hAnsiTheme="majorHAnsi" w:cstheme="majorBidi"/>
              </w:rPr>
              <w:t xml:space="preserve">in your home. Ask your child about the fabrics &amp; their suitability for their function.  </w:t>
            </w:r>
          </w:p>
          <w:p w:rsidR="009060E5" w:rsidRDefault="009060E5" w14:paraId="51023C6A" w14:textId="77777777">
            <w:pPr>
              <w:rPr>
                <w:rFonts w:asciiTheme="majorHAnsi" w:hAnsiTheme="majorHAnsi" w:cstheme="majorBidi"/>
              </w:rPr>
            </w:pPr>
          </w:p>
          <w:p w:rsidR="009060E5" w:rsidRDefault="00076997" w14:paraId="51023C6B" w14:textId="77777777">
            <w:pPr>
              <w:rPr>
                <w:rFonts w:asciiTheme="majorHAnsi" w:hAnsiTheme="majorHAnsi" w:cstheme="majorBidi"/>
                <w:b/>
                <w:bCs/>
              </w:rPr>
            </w:pPr>
            <w:r>
              <w:rPr>
                <w:rFonts w:asciiTheme="majorHAnsi" w:hAnsiTheme="majorHAnsi" w:cstheme="majorBidi"/>
                <w:b/>
                <w:bCs/>
              </w:rPr>
              <w:t>NEA:</w:t>
            </w:r>
          </w:p>
          <w:p w:rsidR="009060E5" w:rsidRDefault="00076997" w14:paraId="51023C6C" w14:textId="77777777">
            <w:pPr>
              <w:rPr>
                <w:rFonts w:asciiTheme="majorHAnsi" w:hAnsiTheme="majorHAnsi" w:cstheme="majorBidi"/>
              </w:rPr>
            </w:pPr>
            <w:r>
              <w:rPr>
                <w:rFonts w:asciiTheme="majorHAnsi" w:hAnsiTheme="majorHAnsi" w:cstheme="majorBidi"/>
              </w:rPr>
              <w:t xml:space="preserve">Your child will also be working on their NEA (50%) of the GCSE marks. They can show you their project </w:t>
            </w:r>
            <w:proofErr w:type="spellStart"/>
            <w:r>
              <w:rPr>
                <w:rFonts w:asciiTheme="majorHAnsi" w:hAnsiTheme="majorHAnsi" w:cstheme="majorBidi"/>
              </w:rPr>
              <w:t>powerpoint</w:t>
            </w:r>
            <w:proofErr w:type="spellEnd"/>
            <w:r>
              <w:rPr>
                <w:rFonts w:asciiTheme="majorHAnsi" w:hAnsiTheme="majorHAnsi" w:cstheme="majorBidi"/>
              </w:rPr>
              <w:t xml:space="preserve">. It would be helpful if parents monitored their </w:t>
            </w:r>
            <w:r>
              <w:rPr>
                <w:rFonts w:asciiTheme="majorHAnsi" w:hAnsiTheme="majorHAnsi" w:cstheme="majorBidi"/>
              </w:rPr>
              <w:t>weekly progress as you should see new slides each week. Pupils can complete NEA work at home if they wish.</w:t>
            </w:r>
          </w:p>
          <w:p w:rsidR="009060E5" w:rsidRDefault="009060E5" w14:paraId="51023C6D" w14:textId="77777777">
            <w:pPr>
              <w:rPr>
                <w:rFonts w:asciiTheme="majorHAnsi" w:hAnsiTheme="majorHAnsi" w:cstheme="majorBidi"/>
              </w:rPr>
            </w:pPr>
          </w:p>
        </w:tc>
      </w:tr>
      <w:tr w:rsidR="009060E5" w:rsidTr="1BE67CAA" w14:paraId="51023C71" w14:textId="77777777">
        <w:tc>
          <w:tcPr>
            <w:tcW w:w="5098" w:type="dxa"/>
            <w:tcMar/>
          </w:tcPr>
          <w:p w:rsidR="009060E5" w:rsidRDefault="00076997" w14:paraId="51023C6F" w14:textId="77777777">
            <w:pPr>
              <w:pStyle w:val="Heading2"/>
              <w:outlineLvl w:val="1"/>
            </w:pPr>
            <w:bookmarkStart w:name="_Product_Design_(Graphics):" w:id="24"/>
            <w:bookmarkEnd w:id="24"/>
            <w:r>
              <w:t>Product Design (Graphics):</w:t>
            </w:r>
          </w:p>
        </w:tc>
        <w:tc>
          <w:tcPr>
            <w:tcW w:w="4820" w:type="dxa"/>
            <w:tcMar/>
          </w:tcPr>
          <w:p w:rsidR="009060E5" w:rsidRDefault="009060E5" w14:paraId="51023C70" w14:textId="77777777">
            <w:pPr>
              <w:rPr>
                <w:rFonts w:asciiTheme="majorHAnsi" w:hAnsiTheme="majorHAnsi" w:cstheme="majorHAnsi"/>
              </w:rPr>
            </w:pPr>
          </w:p>
        </w:tc>
      </w:tr>
      <w:tr w:rsidR="009060E5" w:rsidTr="1BE67CAA" w14:paraId="51023C8A" w14:textId="77777777">
        <w:tc>
          <w:tcPr>
            <w:tcW w:w="5098" w:type="dxa"/>
            <w:tcMar/>
          </w:tcPr>
          <w:p w:rsidR="009060E5" w:rsidRDefault="00076997" w14:paraId="51023C72" w14:textId="77777777">
            <w:pPr>
              <w:rPr>
                <w:rFonts w:asciiTheme="majorHAnsi" w:hAnsiTheme="majorHAnsi" w:cstheme="majorBidi"/>
              </w:rPr>
            </w:pPr>
            <w:r>
              <w:rPr>
                <w:rFonts w:asciiTheme="majorHAnsi" w:hAnsiTheme="majorHAnsi" w:cstheme="majorBidi"/>
              </w:rPr>
              <w:t>Edexcel Design and Technology</w:t>
            </w:r>
          </w:p>
          <w:p w:rsidR="009060E5" w:rsidRDefault="00076997" w14:paraId="51023C73" w14:textId="77777777">
            <w:pPr>
              <w:rPr>
                <w:rFonts w:asciiTheme="majorHAnsi" w:hAnsiTheme="majorHAnsi" w:cstheme="majorBidi"/>
              </w:rPr>
            </w:pPr>
            <w:r>
              <w:rPr>
                <w:rFonts w:asciiTheme="majorHAnsi" w:hAnsiTheme="majorHAnsi" w:cstheme="majorBidi"/>
              </w:rPr>
              <w:t>Component 1: Specialist Materials</w:t>
            </w:r>
          </w:p>
          <w:p w:rsidR="009060E5" w:rsidRDefault="00076997" w14:paraId="51023C74" w14:textId="77777777">
            <w:pPr>
              <w:pStyle w:val="ListParagraph"/>
              <w:numPr>
                <w:ilvl w:val="0"/>
                <w:numId w:val="2"/>
              </w:numPr>
              <w:rPr>
                <w:rFonts w:asciiTheme="majorHAnsi" w:hAnsiTheme="majorHAnsi" w:eastAsiaTheme="majorEastAsia" w:cstheme="majorBidi"/>
              </w:rPr>
            </w:pPr>
            <w:r>
              <w:rPr>
                <w:rFonts w:asciiTheme="majorHAnsi" w:hAnsiTheme="majorHAnsi" w:cstheme="majorBidi"/>
              </w:rPr>
              <w:t>Know the different classifications of papers &amp; boards,</w:t>
            </w:r>
            <w:r>
              <w:rPr>
                <w:rFonts w:asciiTheme="majorHAnsi" w:hAnsiTheme="majorHAnsi" w:cstheme="majorBidi"/>
              </w:rPr>
              <w:t xml:space="preserve"> examples of each &amp; their common uses</w:t>
            </w:r>
          </w:p>
          <w:p w:rsidR="009060E5" w:rsidRDefault="00076997" w14:paraId="51023C75" w14:textId="77777777">
            <w:pPr>
              <w:pStyle w:val="ListParagraph"/>
              <w:numPr>
                <w:ilvl w:val="0"/>
                <w:numId w:val="2"/>
              </w:numPr>
            </w:pPr>
            <w:r>
              <w:rPr>
                <w:rFonts w:asciiTheme="majorHAnsi" w:hAnsiTheme="majorHAnsi" w:cstheme="majorBidi"/>
              </w:rPr>
              <w:t>Be able to explain why different papers &amp; boards are suitable for specific applications</w:t>
            </w:r>
          </w:p>
          <w:p w:rsidR="009060E5" w:rsidRDefault="00076997" w14:paraId="51023C76" w14:textId="77777777">
            <w:pPr>
              <w:pStyle w:val="ListParagraph"/>
              <w:numPr>
                <w:ilvl w:val="0"/>
                <w:numId w:val="2"/>
              </w:numPr>
            </w:pPr>
            <w:r>
              <w:rPr>
                <w:rFonts w:asciiTheme="majorHAnsi" w:hAnsiTheme="majorHAnsi" w:cstheme="majorBidi"/>
              </w:rPr>
              <w:t>Know how the design of paper- based products could be modified to a given specification</w:t>
            </w:r>
          </w:p>
          <w:p w:rsidR="009060E5" w:rsidRDefault="00076997" w14:paraId="51023C77" w14:textId="77777777">
            <w:pPr>
              <w:pStyle w:val="ListParagraph"/>
              <w:numPr>
                <w:ilvl w:val="0"/>
                <w:numId w:val="2"/>
              </w:numPr>
            </w:pPr>
            <w:r>
              <w:rPr>
                <w:rFonts w:asciiTheme="majorHAnsi" w:hAnsiTheme="majorHAnsi" w:cstheme="majorBidi"/>
              </w:rPr>
              <w:t>Be able to explain how paper-based products meet or fail to meet a given specification</w:t>
            </w:r>
          </w:p>
          <w:p w:rsidR="009060E5" w:rsidRDefault="6FDFD417" w14:paraId="51023C78" w14:textId="77777777">
            <w:pPr>
              <w:pStyle w:val="ListParagraph"/>
              <w:numPr>
                <w:ilvl w:val="0"/>
                <w:numId w:val="2"/>
              </w:numPr>
            </w:pPr>
            <w:r w:rsidRPr="6FDFD417">
              <w:rPr>
                <w:rFonts w:asciiTheme="majorHAnsi" w:hAnsiTheme="majorHAnsi" w:cstheme="majorBidi"/>
              </w:rPr>
              <w:lastRenderedPageBreak/>
              <w:t xml:space="preserve">Know how paper-based products are finished or treated to enhance aesthetics or function e.g., gloss, satin and matt finishes. </w:t>
            </w:r>
          </w:p>
          <w:p w:rsidR="009060E5" w:rsidP="6FDFD417" w:rsidRDefault="6FDFD417" w14:paraId="51023C79" w14:textId="77777777">
            <w:pPr>
              <w:pStyle w:val="ListParagraph"/>
              <w:numPr>
                <w:ilvl w:val="0"/>
                <w:numId w:val="2"/>
              </w:numPr>
              <w:rPr>
                <w:rFonts w:asciiTheme="majorHAnsi" w:hAnsiTheme="majorHAnsi" w:cstheme="majorBidi"/>
              </w:rPr>
            </w:pPr>
            <w:r w:rsidRPr="6FDFD417">
              <w:rPr>
                <w:rFonts w:asciiTheme="majorHAnsi" w:hAnsiTheme="majorHAnsi" w:cstheme="majorBidi"/>
              </w:rPr>
              <w:t>Be able to evaluate paper-based products in terms of their social, economic and environmental impact.</w:t>
            </w:r>
          </w:p>
          <w:p w:rsidR="799F1050" w:rsidP="6FDFD417" w:rsidRDefault="799F1050" w14:paraId="51023C7A" w14:textId="77777777">
            <w:pPr>
              <w:pStyle w:val="ListParagraph"/>
              <w:numPr>
                <w:ilvl w:val="0"/>
                <w:numId w:val="2"/>
              </w:numPr>
              <w:rPr>
                <w:rFonts w:asciiTheme="majorHAnsi" w:hAnsiTheme="majorHAnsi" w:cstheme="majorBidi"/>
              </w:rPr>
            </w:pPr>
            <w:r w:rsidRPr="6FDFD417">
              <w:rPr>
                <w:rFonts w:asciiTheme="majorHAnsi" w:hAnsiTheme="majorHAnsi" w:cstheme="majorBidi"/>
              </w:rPr>
              <w:t>To be able to justify various printing and finishing techniques (including binding) used when manufacturing paper and board-based products</w:t>
            </w:r>
          </w:p>
          <w:p w:rsidR="009060E5" w:rsidRDefault="009060E5" w14:paraId="51023C7B" w14:textId="77777777">
            <w:pPr>
              <w:rPr>
                <w:rFonts w:asciiTheme="majorHAnsi" w:hAnsiTheme="majorHAnsi" w:cstheme="majorBidi"/>
              </w:rPr>
            </w:pPr>
          </w:p>
        </w:tc>
        <w:tc>
          <w:tcPr>
            <w:tcW w:w="4820" w:type="dxa"/>
            <w:tcMar/>
          </w:tcPr>
          <w:p w:rsidR="009060E5" w:rsidRDefault="00076997" w14:paraId="51023C7C" w14:textId="77777777">
            <w:pPr>
              <w:rPr>
                <w:rFonts w:asciiTheme="majorHAnsi" w:hAnsiTheme="majorHAnsi" w:cstheme="majorBidi"/>
              </w:rPr>
            </w:pPr>
            <w:r>
              <w:rPr>
                <w:rFonts w:asciiTheme="majorHAnsi" w:hAnsiTheme="majorHAnsi" w:cstheme="majorBidi"/>
              </w:rPr>
              <w:lastRenderedPageBreak/>
              <w:t>Home learning:</w:t>
            </w:r>
          </w:p>
          <w:p w:rsidR="009060E5" w:rsidRDefault="009060E5" w14:paraId="51023C7D" w14:textId="77777777">
            <w:pPr>
              <w:rPr>
                <w:rFonts w:asciiTheme="majorHAnsi" w:hAnsiTheme="majorHAnsi" w:cstheme="majorBidi"/>
              </w:rPr>
            </w:pPr>
          </w:p>
          <w:p w:rsidR="009060E5" w:rsidRDefault="00076997" w14:paraId="51023C7E" w14:textId="77777777">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rsidR="009060E5" w:rsidRDefault="009060E5" w14:paraId="51023C7F" w14:textId="77777777">
            <w:pPr>
              <w:rPr>
                <w:rFonts w:asciiTheme="majorHAnsi" w:hAnsiTheme="majorHAnsi" w:cstheme="majorBidi"/>
              </w:rPr>
            </w:pPr>
          </w:p>
          <w:p w:rsidR="009060E5" w:rsidRDefault="00076997" w14:paraId="51023C80" w14:textId="77777777">
            <w:pPr>
              <w:rPr>
                <w:rFonts w:asciiTheme="majorHAnsi" w:hAnsiTheme="majorHAnsi" w:cstheme="majorBidi"/>
              </w:rPr>
            </w:pPr>
            <w:r>
              <w:rPr>
                <w:rFonts w:asciiTheme="majorHAnsi" w:hAnsiTheme="majorHAnsi" w:cstheme="majorBidi"/>
              </w:rPr>
              <w:t>How you can help:</w:t>
            </w:r>
          </w:p>
          <w:p w:rsidR="009060E5" w:rsidRDefault="009060E5" w14:paraId="51023C81" w14:textId="77777777">
            <w:pPr>
              <w:rPr>
                <w:rFonts w:asciiTheme="majorHAnsi" w:hAnsiTheme="majorHAnsi" w:cstheme="majorBidi"/>
              </w:rPr>
            </w:pPr>
          </w:p>
          <w:p w:rsidR="009060E5" w:rsidRDefault="00076997" w14:paraId="51023C82" w14:textId="77777777">
            <w:pPr>
              <w:rPr>
                <w:rFonts w:asciiTheme="majorHAnsi" w:hAnsiTheme="majorHAnsi" w:cstheme="majorBidi"/>
              </w:rPr>
            </w:pPr>
            <w:r>
              <w:rPr>
                <w:rFonts w:asciiTheme="majorHAnsi" w:hAnsiTheme="majorHAnsi" w:cstheme="majorBidi"/>
              </w:rPr>
              <w:t>You can sup</w:t>
            </w:r>
            <w:r>
              <w:rPr>
                <w:rFonts w:asciiTheme="majorHAnsi" w:hAnsiTheme="majorHAnsi" w:cstheme="majorBidi"/>
              </w:rPr>
              <w:t xml:space="preserve">port your child by checking that they are reading their knowledge organisers. Encourage them to make flash cards and mind maps. </w:t>
            </w:r>
          </w:p>
          <w:p w:rsidR="009060E5" w:rsidRDefault="00076997" w14:paraId="51023C83" w14:textId="77777777">
            <w:pPr>
              <w:rPr>
                <w:rFonts w:asciiTheme="majorHAnsi" w:hAnsiTheme="majorHAnsi" w:cstheme="majorBidi"/>
              </w:rPr>
            </w:pPr>
            <w:r>
              <w:rPr>
                <w:rFonts w:asciiTheme="majorHAnsi" w:hAnsiTheme="majorHAnsi" w:cstheme="majorBidi"/>
              </w:rPr>
              <w:t>You could test them on the content of their knowledge organisers.</w:t>
            </w:r>
          </w:p>
          <w:p w:rsidR="009060E5" w:rsidRDefault="009060E5" w14:paraId="51023C84" w14:textId="77777777">
            <w:pPr>
              <w:rPr>
                <w:rFonts w:asciiTheme="majorHAnsi" w:hAnsiTheme="majorHAnsi" w:cstheme="majorBidi"/>
              </w:rPr>
            </w:pPr>
          </w:p>
          <w:p w:rsidR="009060E5" w:rsidRDefault="00076997" w14:paraId="51023C85" w14:textId="77777777">
            <w:pPr>
              <w:rPr>
                <w:rFonts w:asciiTheme="majorHAnsi" w:hAnsiTheme="majorHAnsi" w:cstheme="majorBidi"/>
              </w:rPr>
            </w:pPr>
            <w:r>
              <w:rPr>
                <w:rFonts w:asciiTheme="majorHAnsi" w:hAnsiTheme="majorHAnsi" w:cstheme="majorBidi"/>
              </w:rPr>
              <w:lastRenderedPageBreak/>
              <w:t xml:space="preserve">You can also help by discussing products such as packaging. </w:t>
            </w:r>
            <w:r>
              <w:rPr>
                <w:rFonts w:asciiTheme="majorHAnsi" w:hAnsiTheme="majorHAnsi" w:cstheme="majorBidi"/>
              </w:rPr>
              <w:t xml:space="preserve">Ask your child about the materials, the method of manufacture and how it is finished. </w:t>
            </w:r>
          </w:p>
          <w:p w:rsidR="009060E5" w:rsidRDefault="009060E5" w14:paraId="51023C86" w14:textId="77777777">
            <w:pPr>
              <w:rPr>
                <w:rFonts w:asciiTheme="majorHAnsi" w:hAnsiTheme="majorHAnsi" w:cstheme="majorBidi"/>
              </w:rPr>
            </w:pPr>
          </w:p>
          <w:p w:rsidR="009060E5" w:rsidRDefault="00076997" w14:paraId="51023C87" w14:textId="77777777">
            <w:pPr>
              <w:rPr>
                <w:rFonts w:asciiTheme="majorHAnsi" w:hAnsiTheme="majorHAnsi" w:cstheme="majorBidi"/>
                <w:b/>
                <w:bCs/>
              </w:rPr>
            </w:pPr>
            <w:r>
              <w:rPr>
                <w:rFonts w:asciiTheme="majorHAnsi" w:hAnsiTheme="majorHAnsi" w:cstheme="majorBidi"/>
                <w:b/>
                <w:bCs/>
              </w:rPr>
              <w:t>NEA:</w:t>
            </w:r>
          </w:p>
          <w:p w:rsidR="009060E5" w:rsidRDefault="00076997" w14:paraId="51023C88" w14:textId="77777777">
            <w:pPr>
              <w:rPr>
                <w:rFonts w:asciiTheme="majorHAnsi" w:hAnsiTheme="majorHAnsi" w:cstheme="majorBidi"/>
              </w:rPr>
            </w:pPr>
            <w:r>
              <w:rPr>
                <w:rFonts w:asciiTheme="majorHAnsi" w:hAnsiTheme="majorHAnsi" w:cstheme="majorBidi"/>
              </w:rPr>
              <w:t>Your child will also be working on their NEA (50%) of the GCSE marks. They can show you their project PowerPoint. It would be helpful if parents monitored their we</w:t>
            </w:r>
            <w:r>
              <w:rPr>
                <w:rFonts w:asciiTheme="majorHAnsi" w:hAnsiTheme="majorHAnsi" w:cstheme="majorBidi"/>
              </w:rPr>
              <w:t>ekly progress as you should see new slides each week. Pupils can complete NEA work at home if they wish.</w:t>
            </w:r>
          </w:p>
          <w:p w:rsidR="009060E5" w:rsidRDefault="009060E5" w14:paraId="51023C89" w14:textId="77777777">
            <w:pPr>
              <w:rPr>
                <w:rFonts w:asciiTheme="majorHAnsi" w:hAnsiTheme="majorHAnsi" w:cstheme="majorBidi"/>
              </w:rPr>
            </w:pPr>
          </w:p>
        </w:tc>
      </w:tr>
      <w:tr w:rsidR="009060E5" w:rsidTr="1BE67CAA" w14:paraId="51023C8C" w14:textId="77777777">
        <w:tc>
          <w:tcPr>
            <w:tcW w:w="9918" w:type="dxa"/>
            <w:gridSpan w:val="2"/>
            <w:tcMar/>
          </w:tcPr>
          <w:p w:rsidR="009060E5" w:rsidRDefault="00076997" w14:paraId="51023C8B" w14:textId="77777777">
            <w:pPr>
              <w:pStyle w:val="Heading2"/>
              <w:outlineLvl w:val="1"/>
            </w:pPr>
            <w:bookmarkStart w:name="_Product_Design_(Tech" w:id="25"/>
            <w:bookmarkEnd w:id="25"/>
            <w:r>
              <w:lastRenderedPageBreak/>
              <w:t>Product Design (Tech RM):</w:t>
            </w:r>
          </w:p>
        </w:tc>
      </w:tr>
      <w:tr w:rsidR="009060E5" w:rsidTr="1BE67CAA" w14:paraId="51023CA0" w14:textId="77777777">
        <w:tc>
          <w:tcPr>
            <w:tcW w:w="5098" w:type="dxa"/>
            <w:tcMar/>
          </w:tcPr>
          <w:p w:rsidR="009060E5" w:rsidRDefault="00076997" w14:paraId="51023C8D" w14:textId="77777777">
            <w:pPr>
              <w:rPr>
                <w:rFonts w:asciiTheme="majorHAnsi" w:hAnsiTheme="majorHAnsi" w:cstheme="majorBidi"/>
              </w:rPr>
            </w:pPr>
            <w:r>
              <w:rPr>
                <w:rFonts w:asciiTheme="majorHAnsi" w:hAnsiTheme="majorHAnsi" w:cstheme="majorBidi"/>
              </w:rPr>
              <w:t>Edexcel Design and Technology</w:t>
            </w:r>
          </w:p>
          <w:p w:rsidR="009060E5" w:rsidRDefault="00076997" w14:paraId="51023C8E" w14:textId="77777777">
            <w:pPr>
              <w:rPr>
                <w:rFonts w:asciiTheme="majorHAnsi" w:hAnsiTheme="majorHAnsi" w:cstheme="majorBidi"/>
              </w:rPr>
            </w:pPr>
            <w:r>
              <w:rPr>
                <w:rFonts w:asciiTheme="majorHAnsi" w:hAnsiTheme="majorHAnsi" w:cstheme="majorBidi"/>
              </w:rPr>
              <w:t>Component 1: Specialist Materials</w:t>
            </w:r>
          </w:p>
          <w:p w:rsidR="009060E5" w:rsidRDefault="6FDFD417" w14:paraId="51023C8F" w14:textId="77777777">
            <w:pPr>
              <w:pStyle w:val="ListParagraph"/>
              <w:numPr>
                <w:ilvl w:val="0"/>
                <w:numId w:val="2"/>
              </w:numPr>
              <w:rPr>
                <w:rFonts w:asciiTheme="majorHAnsi" w:hAnsiTheme="majorHAnsi" w:eastAsiaTheme="majorEastAsia" w:cstheme="majorBidi"/>
              </w:rPr>
            </w:pPr>
            <w:r w:rsidRPr="6FDFD417">
              <w:rPr>
                <w:rFonts w:asciiTheme="majorHAnsi" w:hAnsiTheme="majorHAnsi" w:cstheme="majorBidi"/>
              </w:rPr>
              <w:t>Know the different classifications of timber, examples of each &amp; their common uses</w:t>
            </w:r>
          </w:p>
          <w:p w:rsidR="009060E5" w:rsidRDefault="6FDFD417" w14:paraId="51023C90" w14:textId="77777777">
            <w:pPr>
              <w:pStyle w:val="ListParagraph"/>
              <w:numPr>
                <w:ilvl w:val="0"/>
                <w:numId w:val="2"/>
              </w:numPr>
            </w:pPr>
            <w:r w:rsidRPr="6FDFD417">
              <w:rPr>
                <w:rFonts w:asciiTheme="majorHAnsi" w:hAnsiTheme="majorHAnsi" w:cstheme="majorBidi"/>
              </w:rPr>
              <w:t>Be able to explain why different timbers are suitable for specific applications</w:t>
            </w:r>
          </w:p>
          <w:p w:rsidR="009060E5" w:rsidRDefault="6FDFD417" w14:paraId="51023C91" w14:textId="77777777">
            <w:pPr>
              <w:pStyle w:val="ListParagraph"/>
              <w:numPr>
                <w:ilvl w:val="0"/>
                <w:numId w:val="2"/>
              </w:numPr>
            </w:pPr>
            <w:r w:rsidRPr="6FDFD417">
              <w:rPr>
                <w:rFonts w:asciiTheme="majorHAnsi" w:hAnsiTheme="majorHAnsi" w:cstheme="majorBidi"/>
              </w:rPr>
              <w:t>Know how the design of timber- based products could be modified to a given specification</w:t>
            </w:r>
          </w:p>
          <w:p w:rsidR="009060E5" w:rsidRDefault="6FDFD417" w14:paraId="51023C92" w14:textId="77777777">
            <w:pPr>
              <w:pStyle w:val="ListParagraph"/>
              <w:numPr>
                <w:ilvl w:val="0"/>
                <w:numId w:val="2"/>
              </w:numPr>
            </w:pPr>
            <w:r w:rsidRPr="6FDFD417">
              <w:rPr>
                <w:rFonts w:asciiTheme="majorHAnsi" w:hAnsiTheme="majorHAnsi" w:cstheme="majorBidi"/>
              </w:rPr>
              <w:t>Be able to explain how timber-based products meet or fail to meet a given specification</w:t>
            </w:r>
          </w:p>
          <w:p w:rsidR="009060E5" w:rsidRDefault="6FDFD417" w14:paraId="51023C93" w14:textId="77777777">
            <w:pPr>
              <w:pStyle w:val="ListParagraph"/>
              <w:numPr>
                <w:ilvl w:val="0"/>
                <w:numId w:val="2"/>
              </w:numPr>
            </w:pPr>
            <w:r w:rsidRPr="6FDFD417">
              <w:rPr>
                <w:rFonts w:asciiTheme="majorHAnsi" w:hAnsiTheme="majorHAnsi" w:cstheme="majorBidi"/>
              </w:rPr>
              <w:t xml:space="preserve">Know how timbers are finished or treated to enhance aesthetics or function e.g., fire retardancy. </w:t>
            </w:r>
          </w:p>
          <w:p w:rsidR="009060E5" w:rsidRDefault="6FDFD417" w14:paraId="51023C94" w14:textId="77777777">
            <w:pPr>
              <w:pStyle w:val="ListParagraph"/>
              <w:numPr>
                <w:ilvl w:val="0"/>
                <w:numId w:val="2"/>
              </w:numPr>
            </w:pPr>
            <w:r w:rsidRPr="6FDFD417">
              <w:rPr>
                <w:rFonts w:asciiTheme="majorHAnsi" w:hAnsiTheme="majorHAnsi" w:cstheme="majorBidi"/>
              </w:rPr>
              <w:t xml:space="preserve">Be able to evaluate timber-based products in terms of their social, economic and environmental impact. </w:t>
            </w:r>
          </w:p>
          <w:p w:rsidR="009060E5" w:rsidRDefault="009060E5" w14:paraId="51023C95" w14:textId="77777777">
            <w:pPr>
              <w:rPr>
                <w:rFonts w:asciiTheme="majorHAnsi" w:hAnsiTheme="majorHAnsi" w:cstheme="majorBidi"/>
              </w:rPr>
            </w:pPr>
          </w:p>
        </w:tc>
        <w:tc>
          <w:tcPr>
            <w:tcW w:w="4820" w:type="dxa"/>
            <w:tcMar/>
          </w:tcPr>
          <w:p w:rsidR="009060E5" w:rsidRDefault="00076997" w14:paraId="51023C96" w14:textId="77777777">
            <w:pPr>
              <w:rPr>
                <w:rFonts w:asciiTheme="majorHAnsi" w:hAnsiTheme="majorHAnsi" w:cstheme="majorBidi"/>
              </w:rPr>
            </w:pPr>
            <w:r>
              <w:rPr>
                <w:rFonts w:asciiTheme="majorHAnsi" w:hAnsiTheme="majorHAnsi" w:cstheme="majorBidi"/>
              </w:rPr>
              <w:t>Home learning:</w:t>
            </w:r>
          </w:p>
          <w:p w:rsidR="009060E5" w:rsidRDefault="009060E5" w14:paraId="51023C97" w14:textId="77777777">
            <w:pPr>
              <w:rPr>
                <w:rFonts w:asciiTheme="majorHAnsi" w:hAnsiTheme="majorHAnsi" w:cstheme="majorBidi"/>
              </w:rPr>
            </w:pPr>
          </w:p>
          <w:p w:rsidR="009060E5" w:rsidRDefault="00076997" w14:paraId="51023C98" w14:textId="77777777">
            <w:pPr>
              <w:rPr>
                <w:rFonts w:asciiTheme="majorHAnsi" w:hAnsiTheme="majorHAnsi" w:cstheme="majorBidi"/>
              </w:rPr>
            </w:pPr>
            <w:r>
              <w:rPr>
                <w:rFonts w:asciiTheme="majorHAnsi" w:hAnsiTheme="majorHAnsi" w:cstheme="majorBidi"/>
              </w:rPr>
              <w:t>Your child will be set revision exercises to complete using E-learning (an online revision tool we use in DT RM).</w:t>
            </w:r>
          </w:p>
          <w:p w:rsidR="009060E5" w:rsidRDefault="00076997" w14:paraId="51023C99" w14:textId="77777777">
            <w:pPr>
              <w:rPr>
                <w:rFonts w:asciiTheme="majorHAnsi" w:hAnsiTheme="majorHAnsi" w:cstheme="majorBidi"/>
              </w:rPr>
            </w:pPr>
            <w:r>
              <w:rPr>
                <w:rFonts w:asciiTheme="majorHAnsi" w:hAnsiTheme="majorHAnsi" w:cstheme="majorBidi"/>
              </w:rPr>
              <w:t>You can support your child by asking them to show you the exercises they have completed.</w:t>
            </w:r>
          </w:p>
          <w:p w:rsidR="009060E5" w:rsidRDefault="009060E5" w14:paraId="51023C9A" w14:textId="77777777">
            <w:pPr>
              <w:rPr>
                <w:rFonts w:asciiTheme="majorHAnsi" w:hAnsiTheme="majorHAnsi" w:cstheme="majorBidi"/>
              </w:rPr>
            </w:pPr>
          </w:p>
          <w:p w:rsidR="009060E5" w:rsidRDefault="00076997" w14:paraId="51023C9B" w14:textId="77777777">
            <w:pPr>
              <w:rPr>
                <w:rFonts w:asciiTheme="majorHAnsi" w:hAnsiTheme="majorHAnsi" w:cstheme="majorBidi"/>
              </w:rPr>
            </w:pPr>
            <w:r>
              <w:rPr>
                <w:rFonts w:asciiTheme="majorHAnsi" w:hAnsiTheme="majorHAnsi" w:cstheme="majorBidi"/>
              </w:rPr>
              <w:t xml:space="preserve">How </w:t>
            </w:r>
            <w:r>
              <w:rPr>
                <w:rFonts w:asciiTheme="majorHAnsi" w:hAnsiTheme="majorHAnsi" w:cstheme="majorBidi"/>
              </w:rPr>
              <w:t>you can help:</w:t>
            </w:r>
          </w:p>
          <w:p w:rsidR="009060E5" w:rsidRDefault="00076997" w14:paraId="51023C9C" w14:textId="77777777">
            <w:pPr>
              <w:rPr>
                <w:rFonts w:asciiTheme="majorHAnsi" w:hAnsiTheme="majorHAnsi" w:cstheme="majorBidi"/>
              </w:rPr>
            </w:pPr>
            <w:r>
              <w:rPr>
                <w:rFonts w:asciiTheme="majorHAnsi" w:hAnsiTheme="majorHAnsi" w:cstheme="majorBidi"/>
              </w:rPr>
              <w:t xml:space="preserve">You can also support your child by discussing timber products in your home. Discuss what they are made from and why, how they are finished and if they could be improved- how. </w:t>
            </w:r>
          </w:p>
          <w:p w:rsidR="009060E5" w:rsidRDefault="009060E5" w14:paraId="51023C9D" w14:textId="77777777">
            <w:pPr>
              <w:rPr>
                <w:rFonts w:asciiTheme="majorHAnsi" w:hAnsiTheme="majorHAnsi" w:cstheme="majorBidi"/>
              </w:rPr>
            </w:pPr>
          </w:p>
          <w:p w:rsidR="009060E5" w:rsidRDefault="00076997" w14:paraId="51023C9E" w14:textId="77777777">
            <w:pPr>
              <w:rPr>
                <w:rFonts w:asciiTheme="majorHAnsi" w:hAnsiTheme="majorHAnsi" w:cstheme="majorBidi"/>
                <w:b/>
                <w:bCs/>
              </w:rPr>
            </w:pPr>
            <w:r>
              <w:rPr>
                <w:rFonts w:asciiTheme="majorHAnsi" w:hAnsiTheme="majorHAnsi" w:cstheme="majorBidi"/>
                <w:b/>
                <w:bCs/>
              </w:rPr>
              <w:t>NEA:</w:t>
            </w:r>
          </w:p>
          <w:p w:rsidR="009060E5" w:rsidRDefault="00076997" w14:paraId="51023C9F" w14:textId="77777777">
            <w:pPr>
              <w:rPr>
                <w:rFonts w:asciiTheme="majorHAnsi" w:hAnsiTheme="majorHAnsi" w:cstheme="majorBidi"/>
              </w:rPr>
            </w:pPr>
            <w:r>
              <w:rPr>
                <w:rFonts w:asciiTheme="majorHAnsi" w:hAnsiTheme="majorHAnsi" w:cstheme="majorBidi"/>
              </w:rPr>
              <w:t>Your child will also be working on their NEA (50%) of the GC</w:t>
            </w:r>
            <w:r>
              <w:rPr>
                <w:rFonts w:asciiTheme="majorHAnsi" w:hAnsiTheme="majorHAnsi" w:cstheme="majorBidi"/>
              </w:rPr>
              <w:t xml:space="preserve">SE marks. They can show you their project </w:t>
            </w:r>
            <w:proofErr w:type="spellStart"/>
            <w:r>
              <w:rPr>
                <w:rFonts w:asciiTheme="majorHAnsi" w:hAnsiTheme="majorHAnsi" w:cstheme="majorBidi"/>
              </w:rPr>
              <w:t>powerpoint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tc>
      </w:tr>
      <w:tr w:rsidR="009060E5" w:rsidTr="1BE67CAA" w14:paraId="51023CA2" w14:textId="77777777">
        <w:tc>
          <w:tcPr>
            <w:tcW w:w="9918" w:type="dxa"/>
            <w:gridSpan w:val="2"/>
            <w:tcMar/>
          </w:tcPr>
          <w:p w:rsidR="009060E5" w:rsidRDefault="00076997" w14:paraId="51023CA1" w14:textId="77777777">
            <w:pPr>
              <w:pStyle w:val="Heading2"/>
              <w:outlineLvl w:val="1"/>
            </w:pPr>
            <w:bookmarkStart w:name="_Child_Development:" w:id="26"/>
            <w:bookmarkEnd w:id="26"/>
            <w:r>
              <w:t xml:space="preserve">OCR Cambridge National Level 1/2 Child </w:t>
            </w:r>
            <w:r>
              <w:t>Development</w:t>
            </w:r>
          </w:p>
        </w:tc>
      </w:tr>
      <w:tr w:rsidR="009060E5" w:rsidTr="1BE67CAA" w14:paraId="51023CBB" w14:textId="77777777">
        <w:tc>
          <w:tcPr>
            <w:tcW w:w="5098" w:type="dxa"/>
            <w:tcMar/>
          </w:tcPr>
          <w:p w:rsidR="009060E5" w:rsidRDefault="00076997" w14:paraId="51023CA3"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t>Key knowledge R020</w:t>
            </w:r>
          </w:p>
          <w:p w:rsidR="009060E5" w:rsidRDefault="00076997" w14:paraId="51023CA4" w14:textId="77777777">
            <w:r>
              <w:rPr>
                <w:rFonts w:ascii="Arial" w:hAnsi="Arial" w:eastAsia="Arial" w:cs="Arial"/>
                <w:color w:val="000000" w:themeColor="text1"/>
                <w:sz w:val="20"/>
                <w:szCs w:val="20"/>
              </w:rPr>
              <w:t xml:space="preserve">To know the developmental norms of a child from one to five years for physical, intellectual and social development.  </w:t>
            </w:r>
          </w:p>
          <w:p w:rsidR="009060E5" w:rsidRDefault="009060E5" w14:paraId="51023CA5" w14:textId="77777777">
            <w:pPr>
              <w:rPr>
                <w:rFonts w:ascii="Arial" w:hAnsi="Arial" w:eastAsia="Arial" w:cs="Arial"/>
                <w:color w:val="000000" w:themeColor="text1"/>
                <w:sz w:val="20"/>
                <w:szCs w:val="20"/>
              </w:rPr>
            </w:pPr>
          </w:p>
          <w:p w:rsidR="009060E5" w:rsidRDefault="00076997" w14:paraId="51023CA6" w14:textId="77777777">
            <w:r>
              <w:rPr>
                <w:rFonts w:ascii="Arial" w:hAnsi="Arial" w:eastAsia="Arial" w:cs="Arial"/>
                <w:color w:val="000000" w:themeColor="text1"/>
                <w:sz w:val="20"/>
                <w:szCs w:val="20"/>
              </w:rPr>
              <w:t xml:space="preserve">To know the stages and types of play and the benefits to the development of a child from 0 to 5 years.  </w:t>
            </w:r>
          </w:p>
          <w:p w:rsidR="009060E5" w:rsidRDefault="009060E5" w14:paraId="51023CA7" w14:textId="77777777">
            <w:pPr>
              <w:rPr>
                <w:rFonts w:ascii="Arial" w:hAnsi="Arial" w:eastAsia="Arial" w:cs="Arial"/>
                <w:color w:val="000000" w:themeColor="text1"/>
                <w:sz w:val="20"/>
                <w:szCs w:val="20"/>
              </w:rPr>
            </w:pPr>
          </w:p>
          <w:p w:rsidR="009060E5" w:rsidRDefault="00076997" w14:paraId="51023CA8" w14:textId="77777777">
            <w:r>
              <w:rPr>
                <w:rFonts w:ascii="Arial" w:hAnsi="Arial" w:eastAsia="Arial" w:cs="Arial"/>
                <w:color w:val="000000" w:themeColor="text1"/>
                <w:sz w:val="20"/>
                <w:szCs w:val="20"/>
              </w:rPr>
              <w:t>To know what it is necessary to observe the development of a child aged one to five years including the different methods of observation and recording</w:t>
            </w:r>
            <w:r>
              <w:rPr>
                <w:rFonts w:ascii="Arial" w:hAnsi="Arial" w:eastAsia="Arial" w:cs="Arial"/>
                <w:color w:val="000000" w:themeColor="text1"/>
                <w:sz w:val="20"/>
                <w:szCs w:val="20"/>
              </w:rPr>
              <w:t xml:space="preserve">.  </w:t>
            </w:r>
          </w:p>
          <w:p w:rsidR="009060E5" w:rsidRDefault="009060E5" w14:paraId="51023CA9" w14:textId="77777777">
            <w:pPr>
              <w:rPr>
                <w:rFonts w:ascii="Arial" w:hAnsi="Arial" w:eastAsia="Arial" w:cs="Arial"/>
                <w:color w:val="000000" w:themeColor="text1"/>
                <w:sz w:val="20"/>
                <w:szCs w:val="20"/>
              </w:rPr>
            </w:pPr>
          </w:p>
          <w:p w:rsidR="009060E5" w:rsidRDefault="00076997" w14:paraId="51023CAA" w14:textId="77777777">
            <w:r>
              <w:rPr>
                <w:rFonts w:ascii="Arial" w:hAnsi="Arial" w:eastAsia="Arial" w:cs="Arial"/>
                <w:color w:val="000000" w:themeColor="text1"/>
                <w:sz w:val="20"/>
                <w:szCs w:val="20"/>
              </w:rPr>
              <w:t>To know  what to include in planning of activities for a child aged one to five years and reasons why; including safety considerations.  To know how to evaluate play activities for a child aged one to five years for a chosen developmental area.</w:t>
            </w:r>
          </w:p>
          <w:p w:rsidR="009060E5" w:rsidRDefault="00076997" w14:paraId="51023CAB" w14:textId="77777777">
            <w:r>
              <w:rPr>
                <w:rFonts w:ascii="Arial" w:hAnsi="Arial" w:eastAsia="Arial" w:cs="Arial"/>
                <w:color w:val="000000" w:themeColor="text1"/>
                <w:sz w:val="20"/>
                <w:szCs w:val="20"/>
              </w:rPr>
              <w:t xml:space="preserve"> </w:t>
            </w:r>
          </w:p>
          <w:p w:rsidR="009060E5" w:rsidRDefault="00076997" w14:paraId="51023CAC"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lastRenderedPageBreak/>
              <w:t xml:space="preserve">Key </w:t>
            </w:r>
            <w:r>
              <w:rPr>
                <w:rFonts w:ascii="Arial" w:hAnsi="Arial" w:eastAsia="Arial" w:cs="Arial"/>
                <w:b/>
                <w:bCs/>
                <w:color w:val="000000" w:themeColor="text1"/>
                <w:sz w:val="20"/>
                <w:szCs w:val="20"/>
              </w:rPr>
              <w:t>knowledge R018 (Synoptic link)</w:t>
            </w:r>
          </w:p>
          <w:p w:rsidR="009060E5" w:rsidRDefault="00076997" w14:paraId="51023CAD" w14:textId="77777777">
            <w:r>
              <w:rPr>
                <w:rFonts w:ascii="Arial" w:hAnsi="Arial" w:eastAsia="Arial" w:cs="Arial"/>
                <w:color w:val="000000" w:themeColor="text1"/>
                <w:sz w:val="20"/>
                <w:szCs w:val="20"/>
              </w:rPr>
              <w:t xml:space="preserve">To know the developmental needs of children from birth to five years and to know how these needs can be met.  </w:t>
            </w:r>
          </w:p>
          <w:p w:rsidR="009060E5" w:rsidRDefault="009060E5" w14:paraId="51023CAE" w14:textId="77777777">
            <w:pPr>
              <w:rPr>
                <w:rFonts w:ascii="Arial" w:hAnsi="Arial" w:eastAsia="Arial" w:cs="Arial"/>
                <w:color w:val="000000" w:themeColor="text1"/>
                <w:sz w:val="20"/>
                <w:szCs w:val="20"/>
              </w:rPr>
            </w:pPr>
          </w:p>
          <w:p w:rsidR="009060E5" w:rsidRDefault="00076997" w14:paraId="51023CAF" w14:textId="77777777">
            <w:r>
              <w:rPr>
                <w:rFonts w:ascii="Arial" w:hAnsi="Arial" w:eastAsia="Arial" w:cs="Arial"/>
                <w:color w:val="000000" w:themeColor="text1"/>
                <w:sz w:val="20"/>
                <w:szCs w:val="20"/>
              </w:rPr>
              <w:t>To know h</w:t>
            </w:r>
            <w:r>
              <w:rPr>
                <w:rFonts w:ascii="Arial" w:hAnsi="Arial" w:eastAsia="Arial" w:cs="Arial"/>
                <w:sz w:val="20"/>
                <w:szCs w:val="20"/>
                <w:lang w:val="en-US"/>
              </w:rPr>
              <w:t>ow to ensure a child-friendly safe environment</w:t>
            </w:r>
          </w:p>
          <w:p w:rsidR="009060E5" w:rsidRDefault="009060E5" w14:paraId="51023CB0" w14:textId="77777777">
            <w:pPr>
              <w:rPr>
                <w:rFonts w:asciiTheme="majorHAnsi" w:hAnsiTheme="majorHAnsi" w:cstheme="majorBidi"/>
              </w:rPr>
            </w:pPr>
          </w:p>
        </w:tc>
        <w:tc>
          <w:tcPr>
            <w:tcW w:w="4820" w:type="dxa"/>
            <w:tcMar/>
          </w:tcPr>
          <w:p w:rsidR="009060E5" w:rsidRDefault="00076997" w14:paraId="51023CB1"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lastRenderedPageBreak/>
              <w:t>To complete 4 pieces of coursework at school and home, s</w:t>
            </w:r>
            <w:r>
              <w:rPr>
                <w:rFonts w:ascii="Arial" w:hAnsi="Arial" w:eastAsia="Arial" w:cs="Arial"/>
                <w:b/>
                <w:bCs/>
                <w:color w:val="000000" w:themeColor="text1"/>
                <w:sz w:val="20"/>
                <w:szCs w:val="20"/>
              </w:rPr>
              <w:t>tudents will be asked to complete slides at home on a regular basis</w:t>
            </w:r>
          </w:p>
          <w:p w:rsidR="009060E5" w:rsidRDefault="009060E5" w14:paraId="51023CB2" w14:textId="77777777">
            <w:pPr>
              <w:rPr>
                <w:rFonts w:ascii="Arial" w:hAnsi="Arial" w:eastAsia="Arial" w:cs="Arial"/>
                <w:b/>
                <w:bCs/>
                <w:color w:val="000000" w:themeColor="text1"/>
                <w:sz w:val="20"/>
                <w:szCs w:val="20"/>
              </w:rPr>
            </w:pPr>
          </w:p>
          <w:p w:rsidR="009060E5" w:rsidRDefault="00076997" w14:paraId="51023CB3" w14:textId="77777777">
            <w:r>
              <w:rPr>
                <w:rFonts w:ascii="Arial" w:hAnsi="Arial" w:eastAsia="Arial" w:cs="Arial"/>
                <w:b/>
                <w:bCs/>
                <w:color w:val="000000" w:themeColor="text1"/>
                <w:sz w:val="20"/>
                <w:szCs w:val="20"/>
              </w:rPr>
              <w:t>Lo1</w:t>
            </w:r>
            <w:r>
              <w:rPr>
                <w:rFonts w:ascii="Arial" w:hAnsi="Arial" w:eastAsia="Arial" w:cs="Arial"/>
                <w:color w:val="000000" w:themeColor="text1"/>
                <w:sz w:val="20"/>
                <w:szCs w:val="20"/>
              </w:rPr>
              <w:t xml:space="preserve">: Explain using examples, the expected physical, intellectual and social developmental norms for a child aged 0 to 5 years. </w:t>
            </w:r>
          </w:p>
          <w:p w:rsidR="009060E5" w:rsidRDefault="009060E5" w14:paraId="51023CB4" w14:textId="77777777">
            <w:pPr>
              <w:rPr>
                <w:rFonts w:ascii="Arial" w:hAnsi="Arial" w:eastAsia="Arial" w:cs="Arial"/>
                <w:color w:val="000000" w:themeColor="text1"/>
                <w:sz w:val="20"/>
                <w:szCs w:val="20"/>
              </w:rPr>
            </w:pPr>
          </w:p>
          <w:p w:rsidR="009060E5" w:rsidRDefault="00076997" w14:paraId="51023CB5" w14:textId="77777777">
            <w:r>
              <w:rPr>
                <w:rFonts w:ascii="Arial" w:hAnsi="Arial" w:eastAsia="Arial" w:cs="Arial"/>
                <w:b/>
                <w:bCs/>
                <w:color w:val="000000" w:themeColor="text1"/>
                <w:sz w:val="20"/>
                <w:szCs w:val="20"/>
              </w:rPr>
              <w:t>Lo2:</w:t>
            </w:r>
            <w:r>
              <w:rPr>
                <w:rFonts w:ascii="Arial" w:hAnsi="Arial" w:eastAsia="Arial" w:cs="Arial"/>
                <w:color w:val="000000" w:themeColor="text1"/>
                <w:sz w:val="20"/>
                <w:szCs w:val="20"/>
              </w:rPr>
              <w:t xml:space="preserve">  Choose an observation and recording method for the child you are observing and explain the reasons for your choice. Complete</w:t>
            </w:r>
            <w:r>
              <w:rPr>
                <w:rFonts w:ascii="Arial" w:hAnsi="Arial" w:eastAsia="Arial" w:cs="Arial"/>
                <w:color w:val="000000" w:themeColor="text1"/>
                <w:sz w:val="20"/>
                <w:szCs w:val="20"/>
              </w:rPr>
              <w:t xml:space="preserve"> your observation and record your findings.  Use your findings to identify the stage of development your child has reached and compare the child with the expected developmental norms for their age against the intellectual development area.  Include example</w:t>
            </w:r>
            <w:r>
              <w:rPr>
                <w:rFonts w:ascii="Arial" w:hAnsi="Arial" w:eastAsia="Arial" w:cs="Arial"/>
                <w:color w:val="000000" w:themeColor="text1"/>
                <w:sz w:val="20"/>
                <w:szCs w:val="20"/>
              </w:rPr>
              <w:t xml:space="preserve">s to support your comparisons of developmental norms. </w:t>
            </w:r>
          </w:p>
          <w:p w:rsidR="009060E5" w:rsidRDefault="009060E5" w14:paraId="51023CB6" w14:textId="77777777">
            <w:pPr>
              <w:rPr>
                <w:rFonts w:ascii="Arial" w:hAnsi="Arial" w:eastAsia="Arial" w:cs="Arial"/>
                <w:color w:val="000000" w:themeColor="text1"/>
                <w:sz w:val="20"/>
                <w:szCs w:val="20"/>
              </w:rPr>
            </w:pPr>
          </w:p>
          <w:p w:rsidR="009060E5" w:rsidRDefault="00076997" w14:paraId="51023CB7" w14:textId="77777777">
            <w:r>
              <w:rPr>
                <w:rFonts w:ascii="Arial" w:hAnsi="Arial" w:eastAsia="Arial" w:cs="Arial"/>
                <w:b/>
                <w:bCs/>
                <w:color w:val="000000" w:themeColor="text1"/>
                <w:sz w:val="20"/>
                <w:szCs w:val="20"/>
              </w:rPr>
              <w:lastRenderedPageBreak/>
              <w:t>Lo3</w:t>
            </w:r>
            <w:r>
              <w:rPr>
                <w:rFonts w:ascii="Arial" w:hAnsi="Arial" w:eastAsia="Arial" w:cs="Arial"/>
                <w:color w:val="000000" w:themeColor="text1"/>
                <w:sz w:val="20"/>
                <w:szCs w:val="20"/>
              </w:rPr>
              <w:t>:  Choose a suitable play activity, explain why this activity is appropriate for the area of development the stage, and type of play the benefits of the activity to the child. Produce a plan for yo</w:t>
            </w:r>
            <w:r>
              <w:rPr>
                <w:rFonts w:ascii="Arial" w:hAnsi="Arial" w:eastAsia="Arial" w:cs="Arial"/>
                <w:color w:val="000000" w:themeColor="text1"/>
                <w:sz w:val="20"/>
                <w:szCs w:val="20"/>
              </w:rPr>
              <w:t>ur play activity to include:  intellectual development, aim of the activity, description of the activity, timing for the activity, safety considerations, resources needed, how the activity will be introduced to the child.</w:t>
            </w:r>
          </w:p>
          <w:p w:rsidR="009060E5" w:rsidRDefault="009060E5" w14:paraId="51023CB8" w14:textId="77777777">
            <w:pPr>
              <w:rPr>
                <w:rFonts w:ascii="Arial" w:hAnsi="Arial" w:eastAsia="Arial" w:cs="Arial"/>
                <w:color w:val="000000" w:themeColor="text1"/>
                <w:sz w:val="20"/>
                <w:szCs w:val="20"/>
              </w:rPr>
            </w:pPr>
          </w:p>
          <w:p w:rsidR="009060E5" w:rsidRDefault="00076997" w14:paraId="51023CB9" w14:textId="77777777">
            <w:pPr>
              <w:rPr>
                <w:rFonts w:ascii="Arial" w:hAnsi="Arial" w:eastAsia="Arial" w:cs="Arial"/>
                <w:color w:val="000000" w:themeColor="text1"/>
                <w:sz w:val="20"/>
                <w:szCs w:val="20"/>
              </w:rPr>
            </w:pPr>
            <w:r>
              <w:rPr>
                <w:rFonts w:ascii="Arial" w:hAnsi="Arial" w:eastAsia="Arial" w:cs="Arial"/>
                <w:b/>
                <w:bCs/>
                <w:color w:val="000000" w:themeColor="text1"/>
                <w:sz w:val="20"/>
                <w:szCs w:val="20"/>
              </w:rPr>
              <w:t>Lo4:</w:t>
            </w:r>
            <w:r>
              <w:rPr>
                <w:rFonts w:ascii="Arial" w:hAnsi="Arial" w:eastAsia="Arial" w:cs="Arial"/>
                <w:color w:val="000000" w:themeColor="text1"/>
                <w:sz w:val="20"/>
                <w:szCs w:val="20"/>
              </w:rPr>
              <w:t xml:space="preserve"> Evaluate your findings</w:t>
            </w:r>
          </w:p>
          <w:p w:rsidR="009060E5" w:rsidRDefault="009060E5" w14:paraId="51023CBA" w14:textId="77777777">
            <w:pPr>
              <w:rPr>
                <w:rFonts w:asciiTheme="majorHAnsi" w:hAnsiTheme="majorHAnsi" w:cstheme="majorBidi"/>
              </w:rPr>
            </w:pPr>
          </w:p>
        </w:tc>
      </w:tr>
      <w:tr w:rsidR="009060E5" w:rsidTr="1BE67CAA" w14:paraId="51023CBE" w14:textId="77777777">
        <w:tc>
          <w:tcPr>
            <w:tcW w:w="5098" w:type="dxa"/>
            <w:tcMar/>
          </w:tcPr>
          <w:p w:rsidR="009060E5" w:rsidRDefault="00076997" w14:paraId="51023CBC" w14:textId="77777777">
            <w:pPr>
              <w:pStyle w:val="Heading2"/>
              <w:outlineLvl w:val="1"/>
              <w:rPr>
                <w:rFonts w:ascii="Arial" w:hAnsi="Arial" w:eastAsia="Arial" w:cs="Arial"/>
                <w:b/>
                <w:bCs/>
                <w:color w:val="000000" w:themeColor="text1"/>
                <w:sz w:val="20"/>
                <w:szCs w:val="20"/>
              </w:rPr>
            </w:pPr>
            <w:bookmarkStart w:name="_Core_Enrichment" w:id="27"/>
            <w:bookmarkEnd w:id="27"/>
            <w:r>
              <w:lastRenderedPageBreak/>
              <w:t>Cor</w:t>
            </w:r>
            <w:r>
              <w:t>e Enrichment</w:t>
            </w:r>
          </w:p>
        </w:tc>
        <w:tc>
          <w:tcPr>
            <w:tcW w:w="4820" w:type="dxa"/>
            <w:tcMar/>
          </w:tcPr>
          <w:p w:rsidR="009060E5" w:rsidRDefault="009060E5" w14:paraId="51023CBD" w14:textId="77777777">
            <w:pPr>
              <w:ind w:firstLine="720"/>
              <w:rPr>
                <w:rFonts w:ascii="Arial" w:hAnsi="Arial" w:eastAsia="Arial" w:cs="Arial"/>
                <w:b/>
                <w:bCs/>
                <w:color w:val="000000" w:themeColor="text1"/>
                <w:sz w:val="20"/>
                <w:szCs w:val="20"/>
              </w:rPr>
            </w:pPr>
          </w:p>
        </w:tc>
      </w:tr>
      <w:tr w:rsidR="009060E5" w:rsidTr="1BE67CAA" w14:paraId="51023CC3" w14:textId="77777777">
        <w:tc>
          <w:tcPr>
            <w:tcW w:w="5098" w:type="dxa"/>
            <w:tcMar/>
          </w:tcPr>
          <w:p w:rsidR="009060E5" w:rsidRDefault="00076997" w14:paraId="51023CBF" w14:textId="77777777">
            <w:pPr>
              <w:rPr>
                <w:rFonts w:eastAsia="Times New Roman"/>
                <w:color w:val="000000"/>
                <w:sz w:val="24"/>
                <w:szCs w:val="24"/>
              </w:rPr>
            </w:pPr>
            <w:r>
              <w:rPr>
                <w:rFonts w:eastAsia="Times New Roman"/>
                <w:color w:val="000000"/>
                <w:sz w:val="24"/>
                <w:szCs w:val="24"/>
              </w:rPr>
              <w:t xml:space="preserve">Students who completed and extended work placement programme last year will build upon the employability skills gained and have targeted maths, English and science intervention using a range of interactive learning platforms.  Students will </w:t>
            </w:r>
            <w:r>
              <w:rPr>
                <w:rFonts w:eastAsia="Times New Roman"/>
                <w:color w:val="000000"/>
                <w:sz w:val="24"/>
                <w:szCs w:val="24"/>
              </w:rPr>
              <w:t xml:space="preserve">also benefit from careers education and guidance, ensuring that they have a strong CV and cover letter to support them with future applications. Finally, students will cover statutory elements of the PHSE programme to enable them to understand their wider </w:t>
            </w:r>
            <w:r>
              <w:rPr>
                <w:rFonts w:eastAsia="Times New Roman"/>
                <w:color w:val="000000"/>
                <w:sz w:val="24"/>
                <w:szCs w:val="24"/>
              </w:rPr>
              <w:t>responsibilities as they get ready to prepare for their next steps.</w:t>
            </w:r>
          </w:p>
          <w:p w:rsidR="009060E5" w:rsidRDefault="00076997" w14:paraId="51023CC0" w14:textId="77777777">
            <w:pPr>
              <w:rPr>
                <w:rFonts w:eastAsia="Times New Roman"/>
                <w:color w:val="000000"/>
                <w:sz w:val="24"/>
                <w:szCs w:val="24"/>
              </w:rPr>
            </w:pPr>
            <w:r>
              <w:rPr>
                <w:rFonts w:eastAsia="Times New Roman"/>
                <w:color w:val="000000"/>
                <w:sz w:val="24"/>
                <w:szCs w:val="24"/>
              </w:rPr>
              <w:t xml:space="preserve">Vocational students attending </w:t>
            </w:r>
            <w:proofErr w:type="spellStart"/>
            <w:r>
              <w:rPr>
                <w:rFonts w:eastAsia="Times New Roman"/>
                <w:color w:val="000000"/>
                <w:sz w:val="24"/>
                <w:szCs w:val="24"/>
              </w:rPr>
              <w:t>Reaseheath</w:t>
            </w:r>
            <w:proofErr w:type="spellEnd"/>
            <w:r>
              <w:rPr>
                <w:rFonts w:eastAsia="Times New Roman"/>
                <w:color w:val="000000"/>
                <w:sz w:val="24"/>
                <w:szCs w:val="24"/>
              </w:rPr>
              <w:t xml:space="preserve"> College will continue their programme of study in order to</w:t>
            </w:r>
            <w:r>
              <w:rPr>
                <w:rFonts w:eastAsia="Times New Roman"/>
                <w:color w:val="000000"/>
                <w:sz w:val="24"/>
                <w:szCs w:val="24"/>
              </w:rPr>
              <w:t xml:space="preserve"> successfully pass the course and be able to use this opportunity to move forward into their chosen post 16 pathway.</w:t>
            </w:r>
          </w:p>
          <w:p w:rsidR="009060E5" w:rsidRDefault="009060E5" w14:paraId="51023CC1" w14:textId="77777777">
            <w:pPr>
              <w:rPr>
                <w:rFonts w:ascii="Arial" w:hAnsi="Arial" w:eastAsia="Arial" w:cs="Arial"/>
                <w:b/>
                <w:bCs/>
                <w:color w:val="000000" w:themeColor="text1"/>
                <w:sz w:val="20"/>
                <w:szCs w:val="20"/>
              </w:rPr>
            </w:pPr>
          </w:p>
        </w:tc>
        <w:tc>
          <w:tcPr>
            <w:tcW w:w="4820" w:type="dxa"/>
            <w:tcMar/>
          </w:tcPr>
          <w:p w:rsidR="009060E5" w:rsidRDefault="009060E5" w14:paraId="51023CC2" w14:textId="77777777">
            <w:pPr>
              <w:ind w:firstLine="720"/>
              <w:rPr>
                <w:rFonts w:ascii="Arial" w:hAnsi="Arial" w:eastAsia="Arial" w:cs="Arial"/>
                <w:b/>
                <w:bCs/>
                <w:color w:val="000000" w:themeColor="text1"/>
                <w:sz w:val="20"/>
                <w:szCs w:val="20"/>
              </w:rPr>
            </w:pPr>
          </w:p>
        </w:tc>
      </w:tr>
      <w:tr w:rsidR="009060E5" w:rsidTr="1BE67CAA" w14:paraId="51023CC6" w14:textId="77777777">
        <w:tc>
          <w:tcPr>
            <w:tcW w:w="5098" w:type="dxa"/>
            <w:tcMar/>
          </w:tcPr>
          <w:p w:rsidR="009060E5" w:rsidRDefault="00076997" w14:paraId="51023CC4" w14:textId="77777777">
            <w:pPr>
              <w:pStyle w:val="Heading1"/>
              <w:outlineLvl w:val="0"/>
            </w:pPr>
            <w:bookmarkStart w:name="_Media_Studies" w:id="28"/>
            <w:bookmarkEnd w:id="28"/>
            <w:r>
              <w:t>Media Studies</w:t>
            </w:r>
          </w:p>
        </w:tc>
        <w:tc>
          <w:tcPr>
            <w:tcW w:w="4820" w:type="dxa"/>
            <w:tcMar/>
          </w:tcPr>
          <w:p w:rsidR="009060E5" w:rsidRDefault="009060E5" w14:paraId="51023CC5" w14:textId="77777777">
            <w:pPr>
              <w:rPr>
                <w:rFonts w:ascii="Arial" w:hAnsi="Arial" w:eastAsia="Arial" w:cs="Arial"/>
                <w:b/>
                <w:bCs/>
                <w:color w:val="000000" w:themeColor="text1"/>
                <w:sz w:val="20"/>
                <w:szCs w:val="20"/>
              </w:rPr>
            </w:pPr>
          </w:p>
        </w:tc>
      </w:tr>
      <w:tr w:rsidR="009060E5" w:rsidTr="1BE67CAA" w14:paraId="51023CDC" w14:textId="77777777">
        <w:tc>
          <w:tcPr>
            <w:tcW w:w="5098" w:type="dxa"/>
            <w:tcMar/>
          </w:tcPr>
          <w:p w:rsidR="009060E5" w:rsidRDefault="00076997" w14:paraId="51023CC7" w14:textId="77777777">
            <w:pPr>
              <w:rPr>
                <w:rFonts w:eastAsia="Times New Roman"/>
                <w:color w:val="000000" w:themeColor="text1"/>
                <w:sz w:val="24"/>
                <w:szCs w:val="24"/>
              </w:rPr>
            </w:pPr>
            <w:r>
              <w:rPr>
                <w:rFonts w:eastAsia="Times New Roman"/>
                <w:color w:val="000000" w:themeColor="text1"/>
                <w:sz w:val="24"/>
                <w:szCs w:val="24"/>
              </w:rPr>
              <w:t xml:space="preserve">CSP – Close Study Product Students will be continuing with their study of their CSP on Television before transitioning onto their Online and Social CSP. This is based on Marcus Rashford and is new for the 2023 paper.  </w:t>
            </w:r>
          </w:p>
          <w:p w:rsidR="009060E5" w:rsidRDefault="009060E5" w14:paraId="51023CC8" w14:textId="77777777">
            <w:pPr>
              <w:rPr>
                <w:rFonts w:eastAsia="Times New Roman"/>
                <w:color w:val="000000" w:themeColor="text1"/>
                <w:sz w:val="24"/>
                <w:szCs w:val="24"/>
              </w:rPr>
            </w:pPr>
          </w:p>
          <w:p w:rsidR="009060E5" w:rsidRDefault="00076997" w14:paraId="51023CC9" w14:textId="77777777">
            <w:pPr>
              <w:rPr>
                <w:rFonts w:eastAsia="Times New Roman"/>
                <w:color w:val="000000" w:themeColor="text1"/>
                <w:sz w:val="24"/>
                <w:szCs w:val="24"/>
              </w:rPr>
            </w:pPr>
            <w:r>
              <w:rPr>
                <w:rFonts w:eastAsia="Times New Roman"/>
                <w:color w:val="000000" w:themeColor="text1"/>
                <w:sz w:val="24"/>
                <w:szCs w:val="24"/>
              </w:rPr>
              <w:t>They will also be completing their N</w:t>
            </w:r>
            <w:r>
              <w:rPr>
                <w:rFonts w:eastAsia="Times New Roman"/>
                <w:color w:val="000000" w:themeColor="text1"/>
                <w:sz w:val="24"/>
                <w:szCs w:val="24"/>
              </w:rPr>
              <w:t>EA (Non Exam assessment coursework) which is the practical element and encompasses students applying their knowledge of media codes and conventions to create a product that responds to the needs of a brief.  Know how apply media language terms and make dec</w:t>
            </w:r>
            <w:r>
              <w:rPr>
                <w:rFonts w:eastAsia="Times New Roman"/>
                <w:color w:val="000000" w:themeColor="text1"/>
                <w:sz w:val="24"/>
                <w:szCs w:val="24"/>
              </w:rPr>
              <w:t xml:space="preserve">onstructions of media texts across a range of medium.  </w:t>
            </w:r>
          </w:p>
          <w:p w:rsidR="009060E5" w:rsidRDefault="009060E5" w14:paraId="51023CCA" w14:textId="77777777">
            <w:pPr>
              <w:rPr>
                <w:rFonts w:eastAsia="Times New Roman"/>
                <w:color w:val="000000" w:themeColor="text1"/>
                <w:sz w:val="24"/>
                <w:szCs w:val="24"/>
              </w:rPr>
            </w:pPr>
          </w:p>
          <w:p w:rsidR="009060E5" w:rsidRDefault="00076997" w14:paraId="51023CCB" w14:textId="77777777">
            <w:pPr>
              <w:rPr>
                <w:rFonts w:eastAsia="Times New Roman"/>
                <w:color w:val="000000" w:themeColor="text1"/>
                <w:sz w:val="24"/>
                <w:szCs w:val="24"/>
              </w:rPr>
            </w:pPr>
            <w:r>
              <w:rPr>
                <w:rFonts w:eastAsia="Times New Roman"/>
                <w:color w:val="000000" w:themeColor="text1"/>
                <w:sz w:val="24"/>
                <w:szCs w:val="24"/>
              </w:rPr>
              <w:lastRenderedPageBreak/>
              <w:t xml:space="preserve">Know how to analyse media texts for meaning, specifically focusing the codes and conventions used to encode the product.   </w:t>
            </w:r>
          </w:p>
          <w:p w:rsidR="009060E5" w:rsidRDefault="00076997" w14:paraId="51023CCC" w14:textId="77777777">
            <w:pPr>
              <w:rPr>
                <w:rFonts w:eastAsia="Times New Roman"/>
                <w:color w:val="000000" w:themeColor="text1"/>
                <w:sz w:val="24"/>
                <w:szCs w:val="24"/>
              </w:rPr>
            </w:pPr>
            <w:r>
              <w:rPr>
                <w:rFonts w:eastAsia="Times New Roman"/>
                <w:color w:val="000000" w:themeColor="text1"/>
                <w:sz w:val="24"/>
                <w:szCs w:val="24"/>
              </w:rPr>
              <w:t xml:space="preserve">Know how to analyse the impact of the context that the product was created </w:t>
            </w:r>
            <w:r>
              <w:rPr>
                <w:rFonts w:eastAsia="Times New Roman"/>
                <w:color w:val="000000" w:themeColor="text1"/>
                <w:sz w:val="24"/>
                <w:szCs w:val="24"/>
              </w:rPr>
              <w:t xml:space="preserve">in and how it sends messages to the audience  </w:t>
            </w:r>
          </w:p>
          <w:p w:rsidR="009060E5" w:rsidRDefault="00076997" w14:paraId="51023CCD" w14:textId="77777777">
            <w:pPr>
              <w:rPr>
                <w:rFonts w:eastAsia="Times New Roman"/>
                <w:color w:val="000000" w:themeColor="text1"/>
                <w:sz w:val="24"/>
                <w:szCs w:val="24"/>
              </w:rPr>
            </w:pPr>
            <w:r>
              <w:rPr>
                <w:rFonts w:eastAsia="Times New Roman"/>
                <w:color w:val="000000" w:themeColor="text1"/>
                <w:sz w:val="24"/>
                <w:szCs w:val="24"/>
              </w:rPr>
              <w:t xml:space="preserve">Know how to consider the industry and production factors that impact on a media product. </w:t>
            </w:r>
          </w:p>
          <w:p w:rsidR="009060E5" w:rsidRDefault="00076997" w14:paraId="51023CCE" w14:textId="77777777">
            <w:pPr>
              <w:rPr>
                <w:rFonts w:eastAsia="Times New Roman"/>
                <w:color w:val="000000" w:themeColor="text1"/>
                <w:sz w:val="24"/>
                <w:szCs w:val="24"/>
              </w:rPr>
            </w:pPr>
            <w:r>
              <w:rPr>
                <w:rFonts w:eastAsia="Times New Roman"/>
                <w:color w:val="000000" w:themeColor="text1"/>
                <w:sz w:val="24"/>
                <w:szCs w:val="24"/>
              </w:rPr>
              <w:t>Know different audience theories and how audiences consume texts differently depending on how they decode the product.</w:t>
            </w:r>
          </w:p>
          <w:p w:rsidR="009060E5" w:rsidRDefault="009060E5" w14:paraId="51023CCF" w14:textId="77777777">
            <w:pPr>
              <w:rPr>
                <w:rFonts w:eastAsia="Times New Roman"/>
                <w:color w:val="000000" w:themeColor="text1"/>
                <w:sz w:val="24"/>
                <w:szCs w:val="24"/>
              </w:rPr>
            </w:pPr>
          </w:p>
        </w:tc>
        <w:tc>
          <w:tcPr>
            <w:tcW w:w="4820" w:type="dxa"/>
            <w:tcMar/>
          </w:tcPr>
          <w:p w:rsidR="009060E5" w:rsidRDefault="00076997" w14:paraId="51023CD0"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lastRenderedPageBreak/>
              <w:t xml:space="preserve">How can I help my child?  </w:t>
            </w:r>
          </w:p>
          <w:p w:rsidR="009060E5" w:rsidRDefault="00076997" w14:paraId="51023CD1" w14:textId="77777777">
            <w:pPr>
              <w:rPr>
                <w:rFonts w:ascii="Arial" w:hAnsi="Arial" w:eastAsia="Arial" w:cs="Arial"/>
                <w:b/>
                <w:bCs/>
                <w:color w:val="000000" w:themeColor="text1"/>
                <w:sz w:val="20"/>
                <w:szCs w:val="20"/>
              </w:rPr>
            </w:pPr>
            <w:r>
              <w:rPr>
                <w:rFonts w:eastAsia="Times New Roman"/>
                <w:color w:val="000000" w:themeColor="text1"/>
                <w:sz w:val="24"/>
                <w:szCs w:val="24"/>
              </w:rPr>
              <w:t xml:space="preserve">We recommend the AQA accompanying revision guide – the revised edition for 2023. This covers many of the key codes and conventions.  Students can also access lessons and resources on TEAMS. </w:t>
            </w:r>
          </w:p>
          <w:p w:rsidR="009060E5" w:rsidRDefault="00076997" w14:paraId="51023CD2" w14:textId="77777777">
            <w:pPr>
              <w:rPr>
                <w:rFonts w:ascii="Arial" w:hAnsi="Arial" w:eastAsia="Arial" w:cs="Arial"/>
                <w:b/>
                <w:bCs/>
                <w:color w:val="000000" w:themeColor="text1"/>
                <w:sz w:val="20"/>
                <w:szCs w:val="20"/>
              </w:rPr>
            </w:pPr>
            <w:r>
              <w:rPr>
                <w:rFonts w:eastAsia="Times New Roman"/>
                <w:color w:val="000000" w:themeColor="text1"/>
                <w:sz w:val="24"/>
                <w:szCs w:val="24"/>
              </w:rPr>
              <w:t>There are links to the key texts we s</w:t>
            </w:r>
            <w:r>
              <w:rPr>
                <w:rFonts w:eastAsia="Times New Roman"/>
                <w:color w:val="000000" w:themeColor="text1"/>
                <w:sz w:val="24"/>
                <w:szCs w:val="24"/>
              </w:rPr>
              <w:t>tudy and it is a good idea to discuss and review the key ideas and understanding that students have.</w:t>
            </w:r>
          </w:p>
          <w:p w:rsidR="009060E5" w:rsidRDefault="00076997" w14:paraId="51023CD3" w14:textId="77777777">
            <w:pPr>
              <w:rPr>
                <w:rFonts w:ascii="Arial" w:hAnsi="Arial" w:eastAsia="Arial" w:cs="Arial"/>
                <w:b/>
                <w:bCs/>
                <w:color w:val="000000" w:themeColor="text1"/>
                <w:sz w:val="20"/>
                <w:szCs w:val="20"/>
              </w:rPr>
            </w:pPr>
            <w:r>
              <w:rPr>
                <w:rFonts w:eastAsia="Times New Roman"/>
                <w:color w:val="000000" w:themeColor="text1"/>
                <w:sz w:val="24"/>
                <w:szCs w:val="24"/>
              </w:rPr>
              <w:t xml:space="preserve">  </w:t>
            </w:r>
          </w:p>
          <w:p w:rsidR="009060E5" w:rsidRDefault="00076997" w14:paraId="51023CD4" w14:textId="77777777">
            <w:pPr>
              <w:rPr>
                <w:rFonts w:ascii="Arial" w:hAnsi="Arial" w:eastAsia="Arial" w:cs="Arial"/>
                <w:b/>
                <w:bCs/>
                <w:color w:val="000000" w:themeColor="text1"/>
                <w:sz w:val="20"/>
                <w:szCs w:val="20"/>
              </w:rPr>
            </w:pPr>
            <w:r>
              <w:rPr>
                <w:rFonts w:eastAsia="Times New Roman"/>
                <w:color w:val="000000" w:themeColor="text1"/>
                <w:sz w:val="24"/>
                <w:szCs w:val="24"/>
              </w:rPr>
              <w:t>We also recommend Mrs Fisher Media studies revision videos on You tube as they present information in an informative and effective way to support GCSE E</w:t>
            </w:r>
            <w:r>
              <w:rPr>
                <w:rFonts w:eastAsia="Times New Roman"/>
                <w:color w:val="000000" w:themeColor="text1"/>
                <w:sz w:val="24"/>
                <w:szCs w:val="24"/>
              </w:rPr>
              <w:t xml:space="preserve">xam knowledge. https://www.youtube.com/channel/UCUKrxp4BcJrGLzmqAhCjASg  </w:t>
            </w:r>
          </w:p>
          <w:p w:rsidR="009060E5" w:rsidRDefault="009060E5" w14:paraId="51023CD5" w14:textId="77777777">
            <w:pPr>
              <w:rPr>
                <w:rFonts w:eastAsia="Times New Roman"/>
                <w:color w:val="000000" w:themeColor="text1"/>
                <w:sz w:val="24"/>
                <w:szCs w:val="24"/>
              </w:rPr>
            </w:pPr>
          </w:p>
          <w:p w:rsidR="009060E5" w:rsidRDefault="00076997" w14:paraId="51023CD6" w14:textId="77777777">
            <w:pPr>
              <w:rPr>
                <w:rFonts w:ascii="Arial" w:hAnsi="Arial" w:eastAsia="Arial" w:cs="Arial"/>
                <w:b/>
                <w:bCs/>
                <w:color w:val="000000" w:themeColor="text1"/>
                <w:sz w:val="20"/>
                <w:szCs w:val="20"/>
              </w:rPr>
            </w:pPr>
            <w:r>
              <w:rPr>
                <w:rFonts w:eastAsia="Times New Roman"/>
                <w:color w:val="000000" w:themeColor="text1"/>
                <w:sz w:val="24"/>
                <w:szCs w:val="24"/>
              </w:rPr>
              <w:lastRenderedPageBreak/>
              <w:t>Students can access tasks on GCSE Pod linked to creative media whilst this is not linked to our exam board it does provide an extra level of understanding for the key media concepts</w:t>
            </w:r>
            <w:r>
              <w:rPr>
                <w:rFonts w:eastAsia="Times New Roman"/>
                <w:color w:val="000000" w:themeColor="text1"/>
                <w:sz w:val="24"/>
                <w:szCs w:val="24"/>
              </w:rPr>
              <w:t xml:space="preserve"> of Language, audience, representation and industry.  Watching videos with your child and then discussing or quizzing them on the content of the videos will help them to retain </w:t>
            </w:r>
            <w:proofErr w:type="spellStart"/>
            <w:r>
              <w:rPr>
                <w:rFonts w:eastAsia="Times New Roman"/>
                <w:color w:val="000000" w:themeColor="text1"/>
                <w:sz w:val="24"/>
                <w:szCs w:val="24"/>
              </w:rPr>
              <w:t>keyinformation</w:t>
            </w:r>
            <w:proofErr w:type="spellEnd"/>
            <w:r>
              <w:rPr>
                <w:rFonts w:eastAsia="Times New Roman"/>
                <w:color w:val="000000" w:themeColor="text1"/>
                <w:sz w:val="24"/>
                <w:szCs w:val="24"/>
              </w:rPr>
              <w:t xml:space="preserve">.  </w:t>
            </w:r>
          </w:p>
          <w:p w:rsidR="009060E5" w:rsidRDefault="00076997" w14:paraId="51023CD7" w14:textId="77777777">
            <w:pPr>
              <w:rPr>
                <w:rFonts w:eastAsia="Times New Roman"/>
                <w:color w:val="000000" w:themeColor="text1"/>
                <w:sz w:val="24"/>
                <w:szCs w:val="24"/>
              </w:rPr>
            </w:pPr>
            <w:r>
              <w:rPr>
                <w:rFonts w:eastAsia="Times New Roman"/>
                <w:color w:val="000000" w:themeColor="text1"/>
                <w:sz w:val="24"/>
                <w:szCs w:val="24"/>
              </w:rPr>
              <w:t xml:space="preserve">https://www.gcsepod.com/  </w:t>
            </w:r>
          </w:p>
          <w:p w:rsidR="009060E5" w:rsidRDefault="00076997" w14:paraId="51023CD8" w14:textId="77777777">
            <w:pPr>
              <w:rPr>
                <w:rFonts w:eastAsia="Times New Roman"/>
                <w:color w:val="000000" w:themeColor="text1"/>
                <w:sz w:val="24"/>
                <w:szCs w:val="24"/>
              </w:rPr>
            </w:pPr>
            <w:r>
              <w:rPr>
                <w:rFonts w:eastAsia="Times New Roman"/>
                <w:color w:val="000000" w:themeColor="text1"/>
                <w:sz w:val="24"/>
                <w:szCs w:val="24"/>
              </w:rPr>
              <w:t xml:space="preserve">BBC Bitesize has a dedicated area </w:t>
            </w:r>
            <w:r>
              <w:rPr>
                <w:rFonts w:eastAsia="Times New Roman"/>
                <w:color w:val="000000" w:themeColor="text1"/>
                <w:sz w:val="24"/>
                <w:szCs w:val="24"/>
              </w:rPr>
              <w:t>for GCSE Media Studies:</w:t>
            </w:r>
          </w:p>
          <w:p w:rsidR="009060E5" w:rsidRDefault="00076997" w14:paraId="51023CD9" w14:textId="77777777">
            <w:pPr>
              <w:rPr>
                <w:rFonts w:eastAsia="Times New Roman"/>
                <w:color w:val="000000" w:themeColor="text1"/>
                <w:sz w:val="24"/>
                <w:szCs w:val="24"/>
              </w:rPr>
            </w:pPr>
            <w:r>
              <w:rPr>
                <w:rFonts w:eastAsia="Times New Roman"/>
                <w:color w:val="000000" w:themeColor="text1"/>
                <w:sz w:val="24"/>
                <w:szCs w:val="24"/>
              </w:rPr>
              <w:t xml:space="preserve">https://www.bbc.co.uk/bitesize/subjects/ztnygk7 </w:t>
            </w:r>
          </w:p>
          <w:p w:rsidR="009060E5" w:rsidRDefault="00076997" w14:paraId="51023CDA" w14:textId="77777777">
            <w:pPr>
              <w:rPr>
                <w:rFonts w:eastAsia="Times New Roman"/>
                <w:color w:val="000000" w:themeColor="text1"/>
                <w:sz w:val="24"/>
                <w:szCs w:val="24"/>
              </w:rPr>
            </w:pPr>
            <w:r>
              <w:rPr>
                <w:rFonts w:eastAsia="Times New Roman"/>
                <w:color w:val="000000" w:themeColor="text1"/>
                <w:sz w:val="24"/>
                <w:szCs w:val="24"/>
              </w:rPr>
              <w:t xml:space="preserve">Students can complete the revision tasks on the website or make revision cards and resources with the content.    </w:t>
            </w:r>
            <w:r>
              <w:rPr>
                <w:rFonts w:ascii="Arial" w:hAnsi="Arial" w:eastAsia="Arial" w:cs="Arial"/>
                <w:b/>
                <w:bCs/>
                <w:color w:val="000000" w:themeColor="text1"/>
                <w:sz w:val="20"/>
                <w:szCs w:val="20"/>
              </w:rPr>
              <w:t xml:space="preserve">    </w:t>
            </w:r>
          </w:p>
          <w:p w:rsidR="009060E5" w:rsidRDefault="009060E5" w14:paraId="51023CDB" w14:textId="77777777">
            <w:pPr>
              <w:rPr>
                <w:rFonts w:ascii="Arial" w:hAnsi="Arial" w:eastAsia="Arial" w:cs="Arial"/>
                <w:b/>
                <w:bCs/>
                <w:color w:val="000000" w:themeColor="text1"/>
                <w:sz w:val="20"/>
                <w:szCs w:val="20"/>
              </w:rPr>
            </w:pPr>
          </w:p>
        </w:tc>
      </w:tr>
    </w:tbl>
    <w:p w:rsidR="009060E5" w:rsidRDefault="009060E5" w14:paraId="51023CDD" w14:textId="77777777">
      <w:pPr>
        <w:rPr>
          <w:rFonts w:asciiTheme="majorHAnsi" w:hAnsiTheme="majorHAnsi" w:cstheme="majorHAnsi"/>
        </w:rPr>
      </w:pPr>
    </w:p>
    <w:sectPr w:rsidR="009060E5">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1">
    <w:nsid w:val="600d2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31c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db55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8916BF"/>
    <w:multiLevelType w:val="multilevel"/>
    <w:tmpl w:val="BA364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834B38"/>
    <w:multiLevelType w:val="hybridMultilevel"/>
    <w:tmpl w:val="B7F4B8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5A1E7F"/>
    <w:multiLevelType w:val="hybridMultilevel"/>
    <w:tmpl w:val="FFFFFFFF"/>
    <w:lvl w:ilvl="0" w:tplc="DCF67858">
      <w:start w:val="1"/>
      <w:numFmt w:val="decimal"/>
      <w:lvlText w:val="%1."/>
      <w:lvlJc w:val="left"/>
      <w:pPr>
        <w:ind w:left="720" w:hanging="360"/>
      </w:pPr>
    </w:lvl>
    <w:lvl w:ilvl="1" w:tplc="5E12468C">
      <w:start w:val="1"/>
      <w:numFmt w:val="lowerLetter"/>
      <w:lvlText w:val="%2."/>
      <w:lvlJc w:val="left"/>
      <w:pPr>
        <w:ind w:left="1440" w:hanging="360"/>
      </w:pPr>
    </w:lvl>
    <w:lvl w:ilvl="2" w:tplc="B7DE655E">
      <w:start w:val="1"/>
      <w:numFmt w:val="lowerRoman"/>
      <w:lvlText w:val="%3."/>
      <w:lvlJc w:val="right"/>
      <w:pPr>
        <w:ind w:left="2160" w:hanging="180"/>
      </w:pPr>
    </w:lvl>
    <w:lvl w:ilvl="3" w:tplc="6706EC06">
      <w:start w:val="1"/>
      <w:numFmt w:val="decimal"/>
      <w:lvlText w:val="%4."/>
      <w:lvlJc w:val="left"/>
      <w:pPr>
        <w:ind w:left="2880" w:hanging="360"/>
      </w:pPr>
    </w:lvl>
    <w:lvl w:ilvl="4" w:tplc="52B6A7F4">
      <w:start w:val="1"/>
      <w:numFmt w:val="lowerLetter"/>
      <w:lvlText w:val="%5."/>
      <w:lvlJc w:val="left"/>
      <w:pPr>
        <w:ind w:left="3600" w:hanging="360"/>
      </w:pPr>
    </w:lvl>
    <w:lvl w:ilvl="5" w:tplc="EBDCF984">
      <w:start w:val="1"/>
      <w:numFmt w:val="lowerRoman"/>
      <w:lvlText w:val="%6."/>
      <w:lvlJc w:val="right"/>
      <w:pPr>
        <w:ind w:left="4320" w:hanging="180"/>
      </w:pPr>
    </w:lvl>
    <w:lvl w:ilvl="6" w:tplc="E73A4D20">
      <w:start w:val="1"/>
      <w:numFmt w:val="decimal"/>
      <w:lvlText w:val="%7."/>
      <w:lvlJc w:val="left"/>
      <w:pPr>
        <w:ind w:left="5040" w:hanging="360"/>
      </w:pPr>
    </w:lvl>
    <w:lvl w:ilvl="7" w:tplc="5E36CCC4">
      <w:start w:val="1"/>
      <w:numFmt w:val="lowerLetter"/>
      <w:lvlText w:val="%8."/>
      <w:lvlJc w:val="left"/>
      <w:pPr>
        <w:ind w:left="5760" w:hanging="360"/>
      </w:pPr>
    </w:lvl>
    <w:lvl w:ilvl="8" w:tplc="3A448CEA">
      <w:start w:val="1"/>
      <w:numFmt w:val="lowerRoman"/>
      <w:lvlText w:val="%9."/>
      <w:lvlJc w:val="right"/>
      <w:pPr>
        <w:ind w:left="6480" w:hanging="180"/>
      </w:pPr>
    </w:lvl>
  </w:abstractNum>
  <w:abstractNum w:abstractNumId="4"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562E24"/>
    <w:multiLevelType w:val="hybridMultilevel"/>
    <w:tmpl w:val="983A8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02566F"/>
    <w:multiLevelType w:val="hybridMultilevel"/>
    <w:tmpl w:val="6A12C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D3388F"/>
    <w:multiLevelType w:val="hybridMultilevel"/>
    <w:tmpl w:val="2936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254225"/>
    <w:multiLevelType w:val="hybridMultilevel"/>
    <w:tmpl w:val="8DFEB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F343E17"/>
    <w:multiLevelType w:val="hybridMultilevel"/>
    <w:tmpl w:val="979EE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7C10BB"/>
    <w:multiLevelType w:val="hybridMultilevel"/>
    <w:tmpl w:val="002A9E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D9E8940"/>
    <w:multiLevelType w:val="hybridMultilevel"/>
    <w:tmpl w:val="E0B2C4BE"/>
    <w:lvl w:ilvl="0" w:tplc="3FE80504">
      <w:start w:val="1"/>
      <w:numFmt w:val="bullet"/>
      <w:lvlText w:val=""/>
      <w:lvlJc w:val="left"/>
      <w:pPr>
        <w:ind w:left="720" w:hanging="360"/>
      </w:pPr>
      <w:rPr>
        <w:rFonts w:hint="default" w:ascii="Symbol" w:hAnsi="Symbol"/>
      </w:rPr>
    </w:lvl>
    <w:lvl w:ilvl="1" w:tplc="B7A2576A">
      <w:start w:val="1"/>
      <w:numFmt w:val="bullet"/>
      <w:lvlText w:val="o"/>
      <w:lvlJc w:val="left"/>
      <w:pPr>
        <w:ind w:left="1440" w:hanging="360"/>
      </w:pPr>
      <w:rPr>
        <w:rFonts w:hint="default" w:ascii="Courier New" w:hAnsi="Courier New"/>
      </w:rPr>
    </w:lvl>
    <w:lvl w:ilvl="2" w:tplc="09EE5B32">
      <w:start w:val="1"/>
      <w:numFmt w:val="bullet"/>
      <w:lvlText w:val=""/>
      <w:lvlJc w:val="left"/>
      <w:pPr>
        <w:ind w:left="2160" w:hanging="360"/>
      </w:pPr>
      <w:rPr>
        <w:rFonts w:hint="default" w:ascii="Wingdings" w:hAnsi="Wingdings"/>
      </w:rPr>
    </w:lvl>
    <w:lvl w:ilvl="3" w:tplc="EA50AA46">
      <w:start w:val="1"/>
      <w:numFmt w:val="bullet"/>
      <w:lvlText w:val=""/>
      <w:lvlJc w:val="left"/>
      <w:pPr>
        <w:ind w:left="2880" w:hanging="360"/>
      </w:pPr>
      <w:rPr>
        <w:rFonts w:hint="default" w:ascii="Symbol" w:hAnsi="Symbol"/>
      </w:rPr>
    </w:lvl>
    <w:lvl w:ilvl="4" w:tplc="B51C76FE">
      <w:start w:val="1"/>
      <w:numFmt w:val="bullet"/>
      <w:lvlText w:val="o"/>
      <w:lvlJc w:val="left"/>
      <w:pPr>
        <w:ind w:left="3600" w:hanging="360"/>
      </w:pPr>
      <w:rPr>
        <w:rFonts w:hint="default" w:ascii="Courier New" w:hAnsi="Courier New"/>
      </w:rPr>
    </w:lvl>
    <w:lvl w:ilvl="5" w:tplc="5B3200E2">
      <w:start w:val="1"/>
      <w:numFmt w:val="bullet"/>
      <w:lvlText w:val=""/>
      <w:lvlJc w:val="left"/>
      <w:pPr>
        <w:ind w:left="4320" w:hanging="360"/>
      </w:pPr>
      <w:rPr>
        <w:rFonts w:hint="default" w:ascii="Wingdings" w:hAnsi="Wingdings"/>
      </w:rPr>
    </w:lvl>
    <w:lvl w:ilvl="6" w:tplc="476A297A">
      <w:start w:val="1"/>
      <w:numFmt w:val="bullet"/>
      <w:lvlText w:val=""/>
      <w:lvlJc w:val="left"/>
      <w:pPr>
        <w:ind w:left="5040" w:hanging="360"/>
      </w:pPr>
      <w:rPr>
        <w:rFonts w:hint="default" w:ascii="Symbol" w:hAnsi="Symbol"/>
      </w:rPr>
    </w:lvl>
    <w:lvl w:ilvl="7" w:tplc="94A87B72">
      <w:start w:val="1"/>
      <w:numFmt w:val="bullet"/>
      <w:lvlText w:val="o"/>
      <w:lvlJc w:val="left"/>
      <w:pPr>
        <w:ind w:left="5760" w:hanging="360"/>
      </w:pPr>
      <w:rPr>
        <w:rFonts w:hint="default" w:ascii="Courier New" w:hAnsi="Courier New"/>
      </w:rPr>
    </w:lvl>
    <w:lvl w:ilvl="8" w:tplc="4B8A5F88">
      <w:start w:val="1"/>
      <w:numFmt w:val="bullet"/>
      <w:lvlText w:val=""/>
      <w:lvlJc w:val="left"/>
      <w:pPr>
        <w:ind w:left="6480" w:hanging="360"/>
      </w:pPr>
      <w:rPr>
        <w:rFonts w:hint="default" w:ascii="Wingdings" w:hAnsi="Wingdings"/>
      </w:rPr>
    </w:lvl>
  </w:abstractNum>
  <w:abstractNum w:abstractNumId="16" w15:restartNumberingAfterBreak="0">
    <w:nsid w:val="5DA259C6"/>
    <w:multiLevelType w:val="hybridMultilevel"/>
    <w:tmpl w:val="86F01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7E69B5"/>
    <w:multiLevelType w:val="hybridMultilevel"/>
    <w:tmpl w:val="D5C81344"/>
    <w:lvl w:ilvl="0" w:tplc="5DF281FC">
      <w:start w:val="1"/>
      <w:numFmt w:val="bullet"/>
      <w:lvlText w:val=""/>
      <w:lvlJc w:val="left"/>
      <w:pPr>
        <w:ind w:left="720" w:hanging="360"/>
      </w:pPr>
      <w:rPr>
        <w:rFonts w:hint="default" w:ascii="Symbol" w:hAnsi="Symbol"/>
      </w:rPr>
    </w:lvl>
    <w:lvl w:ilvl="1" w:tplc="266EB386">
      <w:start w:val="1"/>
      <w:numFmt w:val="bullet"/>
      <w:lvlText w:val="o"/>
      <w:lvlJc w:val="left"/>
      <w:pPr>
        <w:ind w:left="1440" w:hanging="360"/>
      </w:pPr>
      <w:rPr>
        <w:rFonts w:hint="default" w:ascii="Courier New" w:hAnsi="Courier New"/>
      </w:rPr>
    </w:lvl>
    <w:lvl w:ilvl="2" w:tplc="A57AA6F4">
      <w:start w:val="1"/>
      <w:numFmt w:val="bullet"/>
      <w:lvlText w:val=""/>
      <w:lvlJc w:val="left"/>
      <w:pPr>
        <w:ind w:left="2160" w:hanging="360"/>
      </w:pPr>
      <w:rPr>
        <w:rFonts w:hint="default" w:ascii="Wingdings" w:hAnsi="Wingdings"/>
      </w:rPr>
    </w:lvl>
    <w:lvl w:ilvl="3" w:tplc="636E1018">
      <w:start w:val="1"/>
      <w:numFmt w:val="bullet"/>
      <w:lvlText w:val=""/>
      <w:lvlJc w:val="left"/>
      <w:pPr>
        <w:ind w:left="2880" w:hanging="360"/>
      </w:pPr>
      <w:rPr>
        <w:rFonts w:hint="default" w:ascii="Symbol" w:hAnsi="Symbol"/>
      </w:rPr>
    </w:lvl>
    <w:lvl w:ilvl="4" w:tplc="A43616AE">
      <w:start w:val="1"/>
      <w:numFmt w:val="bullet"/>
      <w:lvlText w:val="o"/>
      <w:lvlJc w:val="left"/>
      <w:pPr>
        <w:ind w:left="3600" w:hanging="360"/>
      </w:pPr>
      <w:rPr>
        <w:rFonts w:hint="default" w:ascii="Courier New" w:hAnsi="Courier New"/>
      </w:rPr>
    </w:lvl>
    <w:lvl w:ilvl="5" w:tplc="5950D986">
      <w:start w:val="1"/>
      <w:numFmt w:val="bullet"/>
      <w:lvlText w:val=""/>
      <w:lvlJc w:val="left"/>
      <w:pPr>
        <w:ind w:left="4320" w:hanging="360"/>
      </w:pPr>
      <w:rPr>
        <w:rFonts w:hint="default" w:ascii="Wingdings" w:hAnsi="Wingdings"/>
      </w:rPr>
    </w:lvl>
    <w:lvl w:ilvl="6" w:tplc="99B43606">
      <w:start w:val="1"/>
      <w:numFmt w:val="bullet"/>
      <w:lvlText w:val=""/>
      <w:lvlJc w:val="left"/>
      <w:pPr>
        <w:ind w:left="5040" w:hanging="360"/>
      </w:pPr>
      <w:rPr>
        <w:rFonts w:hint="default" w:ascii="Symbol" w:hAnsi="Symbol"/>
      </w:rPr>
    </w:lvl>
    <w:lvl w:ilvl="7" w:tplc="DAFA4F2E">
      <w:start w:val="1"/>
      <w:numFmt w:val="bullet"/>
      <w:lvlText w:val="o"/>
      <w:lvlJc w:val="left"/>
      <w:pPr>
        <w:ind w:left="5760" w:hanging="360"/>
      </w:pPr>
      <w:rPr>
        <w:rFonts w:hint="default" w:ascii="Courier New" w:hAnsi="Courier New"/>
      </w:rPr>
    </w:lvl>
    <w:lvl w:ilvl="8" w:tplc="27BCA19E">
      <w:start w:val="1"/>
      <w:numFmt w:val="bullet"/>
      <w:lvlText w:val=""/>
      <w:lvlJc w:val="left"/>
      <w:pPr>
        <w:ind w:left="6480" w:hanging="360"/>
      </w:pPr>
      <w:rPr>
        <w:rFonts w:hint="default" w:ascii="Wingdings" w:hAnsi="Wingdings"/>
      </w:rPr>
    </w:lvl>
  </w:abstractNum>
  <w:abstractNum w:abstractNumId="18" w15:restartNumberingAfterBreak="0">
    <w:nsid w:val="796F6757"/>
    <w:multiLevelType w:val="hybridMultilevel"/>
    <w:tmpl w:val="03E273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2">
    <w:abstractNumId w:val="21"/>
  </w:num>
  <w:num w:numId="21">
    <w:abstractNumId w:val="20"/>
  </w:num>
  <w:num w:numId="20">
    <w:abstractNumId w:val="19"/>
  </w:num>
  <w:num w:numId="1">
    <w:abstractNumId w:val="17"/>
  </w:num>
  <w:num w:numId="2">
    <w:abstractNumId w:val="15"/>
  </w:num>
  <w:num w:numId="3">
    <w:abstractNumId w:val="3"/>
  </w:num>
  <w:num w:numId="4">
    <w:abstractNumId w:val="10"/>
  </w:num>
  <w:num w:numId="5">
    <w:abstractNumId w:val="11"/>
  </w:num>
  <w:num w:numId="6">
    <w:abstractNumId w:val="4"/>
  </w:num>
  <w:num w:numId="7">
    <w:abstractNumId w:val="18"/>
  </w:num>
  <w:num w:numId="8">
    <w:abstractNumId w:val="9"/>
  </w:num>
  <w:num w:numId="9">
    <w:abstractNumId w:val="8"/>
  </w:num>
  <w:num w:numId="10">
    <w:abstractNumId w:val="13"/>
  </w:num>
  <w:num w:numId="11">
    <w:abstractNumId w:val="0"/>
  </w:num>
  <w:num w:numId="12">
    <w:abstractNumId w:val="5"/>
  </w:num>
  <w:num w:numId="13">
    <w:abstractNumId w:val="7"/>
  </w:num>
  <w:num w:numId="14">
    <w:abstractNumId w:val="12"/>
  </w:num>
  <w:num w:numId="15">
    <w:abstractNumId w:val="16"/>
  </w:num>
  <w:num w:numId="16">
    <w:abstractNumId w:val="6"/>
  </w:num>
  <w:num w:numId="17">
    <w:abstractNumId w:val="2"/>
  </w:num>
  <w:num w:numId="18">
    <w:abstractNumId w:val="14"/>
  </w:num>
  <w:num w:numId="1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4630B8"/>
    <w:rsid w:val="00076997"/>
    <w:rsid w:val="00214558"/>
    <w:rsid w:val="00257416"/>
    <w:rsid w:val="009060E5"/>
    <w:rsid w:val="00993120"/>
    <w:rsid w:val="00A76AC8"/>
    <w:rsid w:val="00BE3B3F"/>
    <w:rsid w:val="0B587DA3"/>
    <w:rsid w:val="0B9726D4"/>
    <w:rsid w:val="0C69229E"/>
    <w:rsid w:val="0CF80FB1"/>
    <w:rsid w:val="0E230BDA"/>
    <w:rsid w:val="104630B8"/>
    <w:rsid w:val="138E874B"/>
    <w:rsid w:val="13F8617C"/>
    <w:rsid w:val="161004E4"/>
    <w:rsid w:val="16BFFFD8"/>
    <w:rsid w:val="173DF5B7"/>
    <w:rsid w:val="189F9838"/>
    <w:rsid w:val="1BE67CAA"/>
    <w:rsid w:val="1C2D5F2D"/>
    <w:rsid w:val="1C813691"/>
    <w:rsid w:val="1D1C4134"/>
    <w:rsid w:val="1E9A86CD"/>
    <w:rsid w:val="1FB4996A"/>
    <w:rsid w:val="22D49D6F"/>
    <w:rsid w:val="24420E8D"/>
    <w:rsid w:val="27FAE3B8"/>
    <w:rsid w:val="289410B9"/>
    <w:rsid w:val="289CC508"/>
    <w:rsid w:val="292E39BB"/>
    <w:rsid w:val="2C1F8A3C"/>
    <w:rsid w:val="2DABCCA0"/>
    <w:rsid w:val="2E2F93B5"/>
    <w:rsid w:val="30F1E392"/>
    <w:rsid w:val="3144A056"/>
    <w:rsid w:val="32DA0E2A"/>
    <w:rsid w:val="3411F7F7"/>
    <w:rsid w:val="362E16C6"/>
    <w:rsid w:val="36A72B0D"/>
    <w:rsid w:val="38D7BD23"/>
    <w:rsid w:val="394FB23B"/>
    <w:rsid w:val="3BE9C2CB"/>
    <w:rsid w:val="3C2342DA"/>
    <w:rsid w:val="3C67C813"/>
    <w:rsid w:val="3F5AE39C"/>
    <w:rsid w:val="4408452E"/>
    <w:rsid w:val="45A4158F"/>
    <w:rsid w:val="485BC338"/>
    <w:rsid w:val="4956BC17"/>
    <w:rsid w:val="4FDD050F"/>
    <w:rsid w:val="50FDCA5E"/>
    <w:rsid w:val="5151D406"/>
    <w:rsid w:val="52B095AE"/>
    <w:rsid w:val="5B23B3C5"/>
    <w:rsid w:val="5B4F4622"/>
    <w:rsid w:val="5B684512"/>
    <w:rsid w:val="5CDB217A"/>
    <w:rsid w:val="5DBE2801"/>
    <w:rsid w:val="5ED53A9F"/>
    <w:rsid w:val="5FA74C58"/>
    <w:rsid w:val="60CDC36F"/>
    <w:rsid w:val="626993D0"/>
    <w:rsid w:val="62AC2782"/>
    <w:rsid w:val="634DCE1D"/>
    <w:rsid w:val="667934DA"/>
    <w:rsid w:val="669D6A11"/>
    <w:rsid w:val="67A6DF24"/>
    <w:rsid w:val="6815053B"/>
    <w:rsid w:val="68668A4A"/>
    <w:rsid w:val="6CB1C5E9"/>
    <w:rsid w:val="6DE9E641"/>
    <w:rsid w:val="6F73EF5B"/>
    <w:rsid w:val="6FDFD417"/>
    <w:rsid w:val="70AB3A1F"/>
    <w:rsid w:val="73631712"/>
    <w:rsid w:val="791D738C"/>
    <w:rsid w:val="799F1050"/>
    <w:rsid w:val="7C3D6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39C1"/>
  <w15:chartTrackingRefBased/>
  <w15:docId w15:val="{692D5681-490D-4B1F-91BA-A21A3C9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82530699">
      <w:bodyDiv w:val="1"/>
      <w:marLeft w:val="0"/>
      <w:marRight w:val="0"/>
      <w:marTop w:val="0"/>
      <w:marBottom w:val="0"/>
      <w:divBdr>
        <w:top w:val="none" w:sz="0" w:space="0" w:color="auto"/>
        <w:left w:val="none" w:sz="0" w:space="0" w:color="auto"/>
        <w:bottom w:val="none" w:sz="0" w:space="0" w:color="auto"/>
        <w:right w:val="none" w:sz="0" w:space="0" w:color="auto"/>
      </w:divBdr>
      <w:divsChild>
        <w:div w:id="1210218688">
          <w:marLeft w:val="0"/>
          <w:marRight w:val="0"/>
          <w:marTop w:val="0"/>
          <w:marBottom w:val="0"/>
          <w:divBdr>
            <w:top w:val="none" w:sz="0" w:space="0" w:color="auto"/>
            <w:left w:val="none" w:sz="0" w:space="0" w:color="auto"/>
            <w:bottom w:val="none" w:sz="0" w:space="0" w:color="auto"/>
            <w:right w:val="none" w:sz="0" w:space="0" w:color="auto"/>
          </w:divBdr>
          <w:divsChild>
            <w:div w:id="2083797011">
              <w:marLeft w:val="0"/>
              <w:marRight w:val="0"/>
              <w:marTop w:val="0"/>
              <w:marBottom w:val="0"/>
              <w:divBdr>
                <w:top w:val="none" w:sz="0" w:space="0" w:color="auto"/>
                <w:left w:val="none" w:sz="0" w:space="0" w:color="auto"/>
                <w:bottom w:val="none" w:sz="0" w:space="0" w:color="auto"/>
                <w:right w:val="none" w:sz="0" w:space="0" w:color="auto"/>
              </w:divBdr>
              <w:divsChild>
                <w:div w:id="1304653074">
                  <w:marLeft w:val="0"/>
                  <w:marRight w:val="0"/>
                  <w:marTop w:val="0"/>
                  <w:marBottom w:val="0"/>
                  <w:divBdr>
                    <w:top w:val="none" w:sz="0" w:space="0" w:color="auto"/>
                    <w:left w:val="none" w:sz="0" w:space="0" w:color="auto"/>
                    <w:bottom w:val="none" w:sz="0" w:space="0" w:color="auto"/>
                    <w:right w:val="none" w:sz="0" w:space="0" w:color="auto"/>
                  </w:divBdr>
                  <w:divsChild>
                    <w:div w:id="102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3368832">
      <w:bodyDiv w:val="1"/>
      <w:marLeft w:val="0"/>
      <w:marRight w:val="0"/>
      <w:marTop w:val="0"/>
      <w:marBottom w:val="0"/>
      <w:divBdr>
        <w:top w:val="none" w:sz="0" w:space="0" w:color="auto"/>
        <w:left w:val="none" w:sz="0" w:space="0" w:color="auto"/>
        <w:bottom w:val="none" w:sz="0" w:space="0" w:color="auto"/>
        <w:right w:val="none" w:sz="0" w:space="0" w:color="auto"/>
      </w:divBdr>
      <w:divsChild>
        <w:div w:id="666517702">
          <w:marLeft w:val="0"/>
          <w:marRight w:val="0"/>
          <w:marTop w:val="0"/>
          <w:marBottom w:val="0"/>
          <w:divBdr>
            <w:top w:val="none" w:sz="0" w:space="0" w:color="auto"/>
            <w:left w:val="none" w:sz="0" w:space="0" w:color="auto"/>
            <w:bottom w:val="none" w:sz="0" w:space="0" w:color="auto"/>
            <w:right w:val="none" w:sz="0" w:space="0" w:color="auto"/>
          </w:divBdr>
          <w:divsChild>
            <w:div w:id="638417839">
              <w:marLeft w:val="0"/>
              <w:marRight w:val="0"/>
              <w:marTop w:val="0"/>
              <w:marBottom w:val="0"/>
              <w:divBdr>
                <w:top w:val="none" w:sz="0" w:space="0" w:color="auto"/>
                <w:left w:val="none" w:sz="0" w:space="0" w:color="auto"/>
                <w:bottom w:val="none" w:sz="0" w:space="0" w:color="auto"/>
                <w:right w:val="none" w:sz="0" w:space="0" w:color="auto"/>
              </w:divBdr>
              <w:divsChild>
                <w:div w:id="953948493">
                  <w:marLeft w:val="0"/>
                  <w:marRight w:val="0"/>
                  <w:marTop w:val="0"/>
                  <w:marBottom w:val="0"/>
                  <w:divBdr>
                    <w:top w:val="none" w:sz="0" w:space="0" w:color="auto"/>
                    <w:left w:val="none" w:sz="0" w:space="0" w:color="auto"/>
                    <w:bottom w:val="none" w:sz="0" w:space="0" w:color="auto"/>
                    <w:right w:val="none" w:sz="0" w:space="0" w:color="auto"/>
                  </w:divBdr>
                  <w:divsChild>
                    <w:div w:id="18548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5054">
      <w:bodyDiv w:val="1"/>
      <w:marLeft w:val="0"/>
      <w:marRight w:val="0"/>
      <w:marTop w:val="0"/>
      <w:marBottom w:val="0"/>
      <w:divBdr>
        <w:top w:val="none" w:sz="0" w:space="0" w:color="auto"/>
        <w:left w:val="none" w:sz="0" w:space="0" w:color="auto"/>
        <w:bottom w:val="none" w:sz="0" w:space="0" w:color="auto"/>
        <w:right w:val="none" w:sz="0" w:space="0" w:color="auto"/>
      </w:divBdr>
      <w:divsChild>
        <w:div w:id="2107115030">
          <w:marLeft w:val="0"/>
          <w:marRight w:val="0"/>
          <w:marTop w:val="0"/>
          <w:marBottom w:val="0"/>
          <w:divBdr>
            <w:top w:val="none" w:sz="0" w:space="0" w:color="auto"/>
            <w:left w:val="none" w:sz="0" w:space="0" w:color="auto"/>
            <w:bottom w:val="none" w:sz="0" w:space="0" w:color="auto"/>
            <w:right w:val="none" w:sz="0" w:space="0" w:color="auto"/>
          </w:divBdr>
          <w:divsChild>
            <w:div w:id="1250895114">
              <w:marLeft w:val="0"/>
              <w:marRight w:val="0"/>
              <w:marTop w:val="0"/>
              <w:marBottom w:val="0"/>
              <w:divBdr>
                <w:top w:val="none" w:sz="0" w:space="0" w:color="auto"/>
                <w:left w:val="none" w:sz="0" w:space="0" w:color="auto"/>
                <w:bottom w:val="none" w:sz="0" w:space="0" w:color="auto"/>
                <w:right w:val="none" w:sz="0" w:space="0" w:color="auto"/>
              </w:divBdr>
              <w:divsChild>
                <w:div w:id="1918830778">
                  <w:marLeft w:val="0"/>
                  <w:marRight w:val="0"/>
                  <w:marTop w:val="0"/>
                  <w:marBottom w:val="0"/>
                  <w:divBdr>
                    <w:top w:val="none" w:sz="0" w:space="0" w:color="auto"/>
                    <w:left w:val="none" w:sz="0" w:space="0" w:color="auto"/>
                    <w:bottom w:val="none" w:sz="0" w:space="0" w:color="auto"/>
                    <w:right w:val="none" w:sz="0" w:space="0" w:color="auto"/>
                  </w:divBdr>
                  <w:divsChild>
                    <w:div w:id="1017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381054184">
      <w:bodyDiv w:val="1"/>
      <w:marLeft w:val="0"/>
      <w:marRight w:val="0"/>
      <w:marTop w:val="0"/>
      <w:marBottom w:val="0"/>
      <w:divBdr>
        <w:top w:val="none" w:sz="0" w:space="0" w:color="auto"/>
        <w:left w:val="none" w:sz="0" w:space="0" w:color="auto"/>
        <w:bottom w:val="none" w:sz="0" w:space="0" w:color="auto"/>
        <w:right w:val="none" w:sz="0" w:space="0" w:color="auto"/>
      </w:divBdr>
      <w:divsChild>
        <w:div w:id="1391491451">
          <w:marLeft w:val="0"/>
          <w:marRight w:val="0"/>
          <w:marTop w:val="0"/>
          <w:marBottom w:val="0"/>
          <w:divBdr>
            <w:top w:val="none" w:sz="0" w:space="0" w:color="auto"/>
            <w:left w:val="none" w:sz="0" w:space="0" w:color="auto"/>
            <w:bottom w:val="none" w:sz="0" w:space="0" w:color="auto"/>
            <w:right w:val="none" w:sz="0" w:space="0" w:color="auto"/>
          </w:divBdr>
          <w:divsChild>
            <w:div w:id="1547526400">
              <w:marLeft w:val="0"/>
              <w:marRight w:val="0"/>
              <w:marTop w:val="0"/>
              <w:marBottom w:val="0"/>
              <w:divBdr>
                <w:top w:val="none" w:sz="0" w:space="0" w:color="auto"/>
                <w:left w:val="none" w:sz="0" w:space="0" w:color="auto"/>
                <w:bottom w:val="none" w:sz="0" w:space="0" w:color="auto"/>
                <w:right w:val="none" w:sz="0" w:space="0" w:color="auto"/>
              </w:divBdr>
              <w:divsChild>
                <w:div w:id="153105050">
                  <w:marLeft w:val="0"/>
                  <w:marRight w:val="0"/>
                  <w:marTop w:val="0"/>
                  <w:marBottom w:val="0"/>
                  <w:divBdr>
                    <w:top w:val="none" w:sz="0" w:space="0" w:color="auto"/>
                    <w:left w:val="none" w:sz="0" w:space="0" w:color="auto"/>
                    <w:bottom w:val="none" w:sz="0" w:space="0" w:color="auto"/>
                    <w:right w:val="none" w:sz="0" w:space="0" w:color="auto"/>
                  </w:divBdr>
                  <w:divsChild>
                    <w:div w:id="20360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3441884">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67829098">
      <w:bodyDiv w:val="1"/>
      <w:marLeft w:val="0"/>
      <w:marRight w:val="0"/>
      <w:marTop w:val="0"/>
      <w:marBottom w:val="0"/>
      <w:divBdr>
        <w:top w:val="none" w:sz="0" w:space="0" w:color="auto"/>
        <w:left w:val="none" w:sz="0" w:space="0" w:color="auto"/>
        <w:bottom w:val="none" w:sz="0" w:space="0" w:color="auto"/>
        <w:right w:val="none" w:sz="0" w:space="0" w:color="auto"/>
      </w:divBdr>
      <w:divsChild>
        <w:div w:id="285082915">
          <w:marLeft w:val="0"/>
          <w:marRight w:val="0"/>
          <w:marTop w:val="0"/>
          <w:marBottom w:val="0"/>
          <w:divBdr>
            <w:top w:val="none" w:sz="0" w:space="0" w:color="auto"/>
            <w:left w:val="none" w:sz="0" w:space="0" w:color="auto"/>
            <w:bottom w:val="none" w:sz="0" w:space="0" w:color="auto"/>
            <w:right w:val="none" w:sz="0" w:space="0" w:color="auto"/>
          </w:divBdr>
          <w:divsChild>
            <w:div w:id="356081471">
              <w:marLeft w:val="0"/>
              <w:marRight w:val="0"/>
              <w:marTop w:val="0"/>
              <w:marBottom w:val="0"/>
              <w:divBdr>
                <w:top w:val="none" w:sz="0" w:space="0" w:color="auto"/>
                <w:left w:val="none" w:sz="0" w:space="0" w:color="auto"/>
                <w:bottom w:val="none" w:sz="0" w:space="0" w:color="auto"/>
                <w:right w:val="none" w:sz="0" w:space="0" w:color="auto"/>
              </w:divBdr>
              <w:divsChild>
                <w:div w:id="1408529990">
                  <w:marLeft w:val="0"/>
                  <w:marRight w:val="0"/>
                  <w:marTop w:val="0"/>
                  <w:marBottom w:val="0"/>
                  <w:divBdr>
                    <w:top w:val="none" w:sz="0" w:space="0" w:color="auto"/>
                    <w:left w:val="none" w:sz="0" w:space="0" w:color="auto"/>
                    <w:bottom w:val="none" w:sz="0" w:space="0" w:color="auto"/>
                    <w:right w:val="none" w:sz="0" w:space="0" w:color="auto"/>
                  </w:divBdr>
                  <w:divsChild>
                    <w:div w:id="8828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11928913">
      <w:bodyDiv w:val="1"/>
      <w:marLeft w:val="0"/>
      <w:marRight w:val="0"/>
      <w:marTop w:val="0"/>
      <w:marBottom w:val="0"/>
      <w:divBdr>
        <w:top w:val="none" w:sz="0" w:space="0" w:color="auto"/>
        <w:left w:val="none" w:sz="0" w:space="0" w:color="auto"/>
        <w:bottom w:val="none" w:sz="0" w:space="0" w:color="auto"/>
        <w:right w:val="none" w:sz="0" w:space="0" w:color="auto"/>
      </w:divBdr>
      <w:divsChild>
        <w:div w:id="1520117333">
          <w:marLeft w:val="0"/>
          <w:marRight w:val="0"/>
          <w:marTop w:val="0"/>
          <w:marBottom w:val="0"/>
          <w:divBdr>
            <w:top w:val="none" w:sz="0" w:space="0" w:color="auto"/>
            <w:left w:val="none" w:sz="0" w:space="0" w:color="auto"/>
            <w:bottom w:val="none" w:sz="0" w:space="0" w:color="auto"/>
            <w:right w:val="none" w:sz="0" w:space="0" w:color="auto"/>
          </w:divBdr>
          <w:divsChild>
            <w:div w:id="1216741392">
              <w:marLeft w:val="0"/>
              <w:marRight w:val="0"/>
              <w:marTop w:val="0"/>
              <w:marBottom w:val="0"/>
              <w:divBdr>
                <w:top w:val="none" w:sz="0" w:space="0" w:color="auto"/>
                <w:left w:val="none" w:sz="0" w:space="0" w:color="auto"/>
                <w:bottom w:val="none" w:sz="0" w:space="0" w:color="auto"/>
                <w:right w:val="none" w:sz="0" w:space="0" w:color="auto"/>
              </w:divBdr>
              <w:divsChild>
                <w:div w:id="2109302089">
                  <w:marLeft w:val="0"/>
                  <w:marRight w:val="0"/>
                  <w:marTop w:val="0"/>
                  <w:marBottom w:val="0"/>
                  <w:divBdr>
                    <w:top w:val="none" w:sz="0" w:space="0" w:color="auto"/>
                    <w:left w:val="none" w:sz="0" w:space="0" w:color="auto"/>
                    <w:bottom w:val="none" w:sz="0" w:space="0" w:color="auto"/>
                    <w:right w:val="none" w:sz="0" w:space="0" w:color="auto"/>
                  </w:divBdr>
                  <w:divsChild>
                    <w:div w:id="456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0008">
      <w:bodyDiv w:val="1"/>
      <w:marLeft w:val="0"/>
      <w:marRight w:val="0"/>
      <w:marTop w:val="0"/>
      <w:marBottom w:val="0"/>
      <w:divBdr>
        <w:top w:val="none" w:sz="0" w:space="0" w:color="auto"/>
        <w:left w:val="none" w:sz="0" w:space="0" w:color="auto"/>
        <w:bottom w:val="none" w:sz="0" w:space="0" w:color="auto"/>
        <w:right w:val="none" w:sz="0" w:space="0" w:color="auto"/>
      </w:divBdr>
      <w:divsChild>
        <w:div w:id="2034375583">
          <w:marLeft w:val="0"/>
          <w:marRight w:val="0"/>
          <w:marTop w:val="0"/>
          <w:marBottom w:val="0"/>
          <w:divBdr>
            <w:top w:val="none" w:sz="0" w:space="0" w:color="auto"/>
            <w:left w:val="none" w:sz="0" w:space="0" w:color="auto"/>
            <w:bottom w:val="none" w:sz="0" w:space="0" w:color="auto"/>
            <w:right w:val="none" w:sz="0" w:space="0" w:color="auto"/>
          </w:divBdr>
          <w:divsChild>
            <w:div w:id="2042123563">
              <w:marLeft w:val="0"/>
              <w:marRight w:val="0"/>
              <w:marTop w:val="0"/>
              <w:marBottom w:val="0"/>
              <w:divBdr>
                <w:top w:val="none" w:sz="0" w:space="0" w:color="auto"/>
                <w:left w:val="none" w:sz="0" w:space="0" w:color="auto"/>
                <w:bottom w:val="none" w:sz="0" w:space="0" w:color="auto"/>
                <w:right w:val="none" w:sz="0" w:space="0" w:color="auto"/>
              </w:divBdr>
              <w:divsChild>
                <w:div w:id="1748108675">
                  <w:marLeft w:val="0"/>
                  <w:marRight w:val="0"/>
                  <w:marTop w:val="0"/>
                  <w:marBottom w:val="0"/>
                  <w:divBdr>
                    <w:top w:val="none" w:sz="0" w:space="0" w:color="auto"/>
                    <w:left w:val="none" w:sz="0" w:space="0" w:color="auto"/>
                    <w:bottom w:val="none" w:sz="0" w:space="0" w:color="auto"/>
                    <w:right w:val="none" w:sz="0" w:space="0" w:color="auto"/>
                  </w:divBdr>
                  <w:divsChild>
                    <w:div w:id="4185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4782125">
      <w:bodyDiv w:val="1"/>
      <w:marLeft w:val="0"/>
      <w:marRight w:val="0"/>
      <w:marTop w:val="0"/>
      <w:marBottom w:val="0"/>
      <w:divBdr>
        <w:top w:val="none" w:sz="0" w:space="0" w:color="auto"/>
        <w:left w:val="none" w:sz="0" w:space="0" w:color="auto"/>
        <w:bottom w:val="none" w:sz="0" w:space="0" w:color="auto"/>
        <w:right w:val="none" w:sz="0" w:space="0" w:color="auto"/>
      </w:divBdr>
      <w:divsChild>
        <w:div w:id="779567076">
          <w:marLeft w:val="0"/>
          <w:marRight w:val="0"/>
          <w:marTop w:val="0"/>
          <w:marBottom w:val="0"/>
          <w:divBdr>
            <w:top w:val="none" w:sz="0" w:space="0" w:color="auto"/>
            <w:left w:val="none" w:sz="0" w:space="0" w:color="auto"/>
            <w:bottom w:val="none" w:sz="0" w:space="0" w:color="auto"/>
            <w:right w:val="none" w:sz="0" w:space="0" w:color="auto"/>
          </w:divBdr>
          <w:divsChild>
            <w:div w:id="1219828699">
              <w:marLeft w:val="0"/>
              <w:marRight w:val="0"/>
              <w:marTop w:val="0"/>
              <w:marBottom w:val="0"/>
              <w:divBdr>
                <w:top w:val="none" w:sz="0" w:space="0" w:color="auto"/>
                <w:left w:val="none" w:sz="0" w:space="0" w:color="auto"/>
                <w:bottom w:val="none" w:sz="0" w:space="0" w:color="auto"/>
                <w:right w:val="none" w:sz="0" w:space="0" w:color="auto"/>
              </w:divBdr>
              <w:divsChild>
                <w:div w:id="748960243">
                  <w:marLeft w:val="0"/>
                  <w:marRight w:val="0"/>
                  <w:marTop w:val="0"/>
                  <w:marBottom w:val="0"/>
                  <w:divBdr>
                    <w:top w:val="none" w:sz="0" w:space="0" w:color="auto"/>
                    <w:left w:val="none" w:sz="0" w:space="0" w:color="auto"/>
                    <w:bottom w:val="none" w:sz="0" w:space="0" w:color="auto"/>
                    <w:right w:val="none" w:sz="0" w:space="0" w:color="auto"/>
                  </w:divBdr>
                  <w:divsChild>
                    <w:div w:id="18808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44396230">
      <w:bodyDiv w:val="1"/>
      <w:marLeft w:val="0"/>
      <w:marRight w:val="0"/>
      <w:marTop w:val="0"/>
      <w:marBottom w:val="0"/>
      <w:divBdr>
        <w:top w:val="none" w:sz="0" w:space="0" w:color="auto"/>
        <w:left w:val="none" w:sz="0" w:space="0" w:color="auto"/>
        <w:bottom w:val="none" w:sz="0" w:space="0" w:color="auto"/>
        <w:right w:val="none" w:sz="0" w:space="0" w:color="auto"/>
      </w:divBdr>
      <w:divsChild>
        <w:div w:id="320545439">
          <w:marLeft w:val="0"/>
          <w:marRight w:val="0"/>
          <w:marTop w:val="0"/>
          <w:marBottom w:val="0"/>
          <w:divBdr>
            <w:top w:val="none" w:sz="0" w:space="0" w:color="auto"/>
            <w:left w:val="none" w:sz="0" w:space="0" w:color="auto"/>
            <w:bottom w:val="none" w:sz="0" w:space="0" w:color="auto"/>
            <w:right w:val="none" w:sz="0" w:space="0" w:color="auto"/>
          </w:divBdr>
          <w:divsChild>
            <w:div w:id="561214132">
              <w:marLeft w:val="0"/>
              <w:marRight w:val="0"/>
              <w:marTop w:val="0"/>
              <w:marBottom w:val="0"/>
              <w:divBdr>
                <w:top w:val="none" w:sz="0" w:space="0" w:color="auto"/>
                <w:left w:val="none" w:sz="0" w:space="0" w:color="auto"/>
                <w:bottom w:val="none" w:sz="0" w:space="0" w:color="auto"/>
                <w:right w:val="none" w:sz="0" w:space="0" w:color="auto"/>
              </w:divBdr>
              <w:divsChild>
                <w:div w:id="12806836">
                  <w:marLeft w:val="0"/>
                  <w:marRight w:val="0"/>
                  <w:marTop w:val="0"/>
                  <w:marBottom w:val="0"/>
                  <w:divBdr>
                    <w:top w:val="none" w:sz="0" w:space="0" w:color="auto"/>
                    <w:left w:val="none" w:sz="0" w:space="0" w:color="auto"/>
                    <w:bottom w:val="none" w:sz="0" w:space="0" w:color="auto"/>
                    <w:right w:val="none" w:sz="0" w:space="0" w:color="auto"/>
                  </w:divBdr>
                  <w:divsChild>
                    <w:div w:id="6256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899751933">
      <w:bodyDiv w:val="1"/>
      <w:marLeft w:val="0"/>
      <w:marRight w:val="0"/>
      <w:marTop w:val="0"/>
      <w:marBottom w:val="0"/>
      <w:divBdr>
        <w:top w:val="none" w:sz="0" w:space="0" w:color="auto"/>
        <w:left w:val="none" w:sz="0" w:space="0" w:color="auto"/>
        <w:bottom w:val="none" w:sz="0" w:space="0" w:color="auto"/>
        <w:right w:val="none" w:sz="0" w:space="0" w:color="auto"/>
      </w:divBdr>
      <w:divsChild>
        <w:div w:id="1042438111">
          <w:marLeft w:val="0"/>
          <w:marRight w:val="0"/>
          <w:marTop w:val="0"/>
          <w:marBottom w:val="0"/>
          <w:divBdr>
            <w:top w:val="none" w:sz="0" w:space="0" w:color="auto"/>
            <w:left w:val="none" w:sz="0" w:space="0" w:color="auto"/>
            <w:bottom w:val="none" w:sz="0" w:space="0" w:color="auto"/>
            <w:right w:val="none" w:sz="0" w:space="0" w:color="auto"/>
          </w:divBdr>
          <w:divsChild>
            <w:div w:id="155457739">
              <w:marLeft w:val="0"/>
              <w:marRight w:val="0"/>
              <w:marTop w:val="0"/>
              <w:marBottom w:val="0"/>
              <w:divBdr>
                <w:top w:val="none" w:sz="0" w:space="0" w:color="auto"/>
                <w:left w:val="none" w:sz="0" w:space="0" w:color="auto"/>
                <w:bottom w:val="none" w:sz="0" w:space="0" w:color="auto"/>
                <w:right w:val="none" w:sz="0" w:space="0" w:color="auto"/>
              </w:divBdr>
              <w:divsChild>
                <w:div w:id="605314819">
                  <w:marLeft w:val="0"/>
                  <w:marRight w:val="0"/>
                  <w:marTop w:val="0"/>
                  <w:marBottom w:val="0"/>
                  <w:divBdr>
                    <w:top w:val="none" w:sz="0" w:space="0" w:color="auto"/>
                    <w:left w:val="none" w:sz="0" w:space="0" w:color="auto"/>
                    <w:bottom w:val="none" w:sz="0" w:space="0" w:color="auto"/>
                    <w:right w:val="none" w:sz="0" w:space="0" w:color="auto"/>
                  </w:divBdr>
                  <w:divsChild>
                    <w:div w:id="431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971595366">
      <w:bodyDiv w:val="1"/>
      <w:marLeft w:val="0"/>
      <w:marRight w:val="0"/>
      <w:marTop w:val="0"/>
      <w:marBottom w:val="0"/>
      <w:divBdr>
        <w:top w:val="none" w:sz="0" w:space="0" w:color="auto"/>
        <w:left w:val="none" w:sz="0" w:space="0" w:color="auto"/>
        <w:bottom w:val="none" w:sz="0" w:space="0" w:color="auto"/>
        <w:right w:val="none" w:sz="0" w:space="0" w:color="auto"/>
      </w:divBdr>
      <w:divsChild>
        <w:div w:id="101194018">
          <w:marLeft w:val="0"/>
          <w:marRight w:val="0"/>
          <w:marTop w:val="0"/>
          <w:marBottom w:val="0"/>
          <w:divBdr>
            <w:top w:val="none" w:sz="0" w:space="0" w:color="auto"/>
            <w:left w:val="none" w:sz="0" w:space="0" w:color="auto"/>
            <w:bottom w:val="none" w:sz="0" w:space="0" w:color="auto"/>
            <w:right w:val="none" w:sz="0" w:space="0" w:color="auto"/>
          </w:divBdr>
          <w:divsChild>
            <w:div w:id="1401247220">
              <w:marLeft w:val="0"/>
              <w:marRight w:val="0"/>
              <w:marTop w:val="0"/>
              <w:marBottom w:val="0"/>
              <w:divBdr>
                <w:top w:val="none" w:sz="0" w:space="0" w:color="auto"/>
                <w:left w:val="none" w:sz="0" w:space="0" w:color="auto"/>
                <w:bottom w:val="none" w:sz="0" w:space="0" w:color="auto"/>
                <w:right w:val="none" w:sz="0" w:space="0" w:color="auto"/>
              </w:divBdr>
              <w:divsChild>
                <w:div w:id="487017149">
                  <w:marLeft w:val="0"/>
                  <w:marRight w:val="0"/>
                  <w:marTop w:val="0"/>
                  <w:marBottom w:val="0"/>
                  <w:divBdr>
                    <w:top w:val="none" w:sz="0" w:space="0" w:color="auto"/>
                    <w:left w:val="none" w:sz="0" w:space="0" w:color="auto"/>
                    <w:bottom w:val="none" w:sz="0" w:space="0" w:color="auto"/>
                    <w:right w:val="none" w:sz="0" w:space="0" w:color="auto"/>
                  </w:divBdr>
                  <w:divsChild>
                    <w:div w:id="18885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75612992">
      <w:bodyDiv w:val="1"/>
      <w:marLeft w:val="0"/>
      <w:marRight w:val="0"/>
      <w:marTop w:val="0"/>
      <w:marBottom w:val="0"/>
      <w:divBdr>
        <w:top w:val="none" w:sz="0" w:space="0" w:color="auto"/>
        <w:left w:val="none" w:sz="0" w:space="0" w:color="auto"/>
        <w:bottom w:val="none" w:sz="0" w:space="0" w:color="auto"/>
        <w:right w:val="none" w:sz="0" w:space="0" w:color="auto"/>
      </w:divBdr>
      <w:divsChild>
        <w:div w:id="724766356">
          <w:marLeft w:val="0"/>
          <w:marRight w:val="0"/>
          <w:marTop w:val="0"/>
          <w:marBottom w:val="0"/>
          <w:divBdr>
            <w:top w:val="none" w:sz="0" w:space="0" w:color="auto"/>
            <w:left w:val="none" w:sz="0" w:space="0" w:color="auto"/>
            <w:bottom w:val="none" w:sz="0" w:space="0" w:color="auto"/>
            <w:right w:val="none" w:sz="0" w:space="0" w:color="auto"/>
          </w:divBdr>
          <w:divsChild>
            <w:div w:id="1987124050">
              <w:marLeft w:val="0"/>
              <w:marRight w:val="0"/>
              <w:marTop w:val="0"/>
              <w:marBottom w:val="0"/>
              <w:divBdr>
                <w:top w:val="none" w:sz="0" w:space="0" w:color="auto"/>
                <w:left w:val="none" w:sz="0" w:space="0" w:color="auto"/>
                <w:bottom w:val="none" w:sz="0" w:space="0" w:color="auto"/>
                <w:right w:val="none" w:sz="0" w:space="0" w:color="auto"/>
              </w:divBdr>
              <w:divsChild>
                <w:div w:id="8866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295872382">
      <w:bodyDiv w:val="1"/>
      <w:marLeft w:val="0"/>
      <w:marRight w:val="0"/>
      <w:marTop w:val="0"/>
      <w:marBottom w:val="0"/>
      <w:divBdr>
        <w:top w:val="none" w:sz="0" w:space="0" w:color="auto"/>
        <w:left w:val="none" w:sz="0" w:space="0" w:color="auto"/>
        <w:bottom w:val="none" w:sz="0" w:space="0" w:color="auto"/>
        <w:right w:val="none" w:sz="0" w:space="0" w:color="auto"/>
      </w:divBdr>
      <w:divsChild>
        <w:div w:id="862281797">
          <w:marLeft w:val="0"/>
          <w:marRight w:val="0"/>
          <w:marTop w:val="0"/>
          <w:marBottom w:val="0"/>
          <w:divBdr>
            <w:top w:val="none" w:sz="0" w:space="0" w:color="auto"/>
            <w:left w:val="none" w:sz="0" w:space="0" w:color="auto"/>
            <w:bottom w:val="none" w:sz="0" w:space="0" w:color="auto"/>
            <w:right w:val="none" w:sz="0" w:space="0" w:color="auto"/>
          </w:divBdr>
          <w:divsChild>
            <w:div w:id="1821801565">
              <w:marLeft w:val="0"/>
              <w:marRight w:val="0"/>
              <w:marTop w:val="0"/>
              <w:marBottom w:val="0"/>
              <w:divBdr>
                <w:top w:val="none" w:sz="0" w:space="0" w:color="auto"/>
                <w:left w:val="none" w:sz="0" w:space="0" w:color="auto"/>
                <w:bottom w:val="none" w:sz="0" w:space="0" w:color="auto"/>
                <w:right w:val="none" w:sz="0" w:space="0" w:color="auto"/>
              </w:divBdr>
              <w:divsChild>
                <w:div w:id="1555002476">
                  <w:marLeft w:val="0"/>
                  <w:marRight w:val="0"/>
                  <w:marTop w:val="0"/>
                  <w:marBottom w:val="0"/>
                  <w:divBdr>
                    <w:top w:val="none" w:sz="0" w:space="0" w:color="auto"/>
                    <w:left w:val="none" w:sz="0" w:space="0" w:color="auto"/>
                    <w:bottom w:val="none" w:sz="0" w:space="0" w:color="auto"/>
                    <w:right w:val="none" w:sz="0" w:space="0" w:color="auto"/>
                  </w:divBdr>
                  <w:divsChild>
                    <w:div w:id="935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9430">
      <w:bodyDiv w:val="1"/>
      <w:marLeft w:val="0"/>
      <w:marRight w:val="0"/>
      <w:marTop w:val="0"/>
      <w:marBottom w:val="0"/>
      <w:divBdr>
        <w:top w:val="none" w:sz="0" w:space="0" w:color="auto"/>
        <w:left w:val="none" w:sz="0" w:space="0" w:color="auto"/>
        <w:bottom w:val="none" w:sz="0" w:space="0" w:color="auto"/>
        <w:right w:val="none" w:sz="0" w:space="0" w:color="auto"/>
      </w:divBdr>
      <w:divsChild>
        <w:div w:id="168640996">
          <w:marLeft w:val="0"/>
          <w:marRight w:val="0"/>
          <w:marTop w:val="0"/>
          <w:marBottom w:val="0"/>
          <w:divBdr>
            <w:top w:val="none" w:sz="0" w:space="0" w:color="auto"/>
            <w:left w:val="none" w:sz="0" w:space="0" w:color="auto"/>
            <w:bottom w:val="none" w:sz="0" w:space="0" w:color="auto"/>
            <w:right w:val="none" w:sz="0" w:space="0" w:color="auto"/>
          </w:divBdr>
          <w:divsChild>
            <w:div w:id="1074545449">
              <w:marLeft w:val="0"/>
              <w:marRight w:val="0"/>
              <w:marTop w:val="0"/>
              <w:marBottom w:val="0"/>
              <w:divBdr>
                <w:top w:val="none" w:sz="0" w:space="0" w:color="auto"/>
                <w:left w:val="none" w:sz="0" w:space="0" w:color="auto"/>
                <w:bottom w:val="none" w:sz="0" w:space="0" w:color="auto"/>
                <w:right w:val="none" w:sz="0" w:space="0" w:color="auto"/>
              </w:divBdr>
              <w:divsChild>
                <w:div w:id="1438016287">
                  <w:marLeft w:val="0"/>
                  <w:marRight w:val="0"/>
                  <w:marTop w:val="0"/>
                  <w:marBottom w:val="0"/>
                  <w:divBdr>
                    <w:top w:val="none" w:sz="0" w:space="0" w:color="auto"/>
                    <w:left w:val="none" w:sz="0" w:space="0" w:color="auto"/>
                    <w:bottom w:val="none" w:sz="0" w:space="0" w:color="auto"/>
                    <w:right w:val="none" w:sz="0" w:space="0" w:color="auto"/>
                  </w:divBdr>
                  <w:divsChild>
                    <w:div w:id="15158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513181051">
      <w:bodyDiv w:val="1"/>
      <w:marLeft w:val="0"/>
      <w:marRight w:val="0"/>
      <w:marTop w:val="0"/>
      <w:marBottom w:val="0"/>
      <w:divBdr>
        <w:top w:val="none" w:sz="0" w:space="0" w:color="auto"/>
        <w:left w:val="none" w:sz="0" w:space="0" w:color="auto"/>
        <w:bottom w:val="none" w:sz="0" w:space="0" w:color="auto"/>
        <w:right w:val="none" w:sz="0" w:space="0" w:color="auto"/>
      </w:divBdr>
      <w:divsChild>
        <w:div w:id="8219684">
          <w:marLeft w:val="0"/>
          <w:marRight w:val="0"/>
          <w:marTop w:val="0"/>
          <w:marBottom w:val="0"/>
          <w:divBdr>
            <w:top w:val="none" w:sz="0" w:space="0" w:color="auto"/>
            <w:left w:val="none" w:sz="0" w:space="0" w:color="auto"/>
            <w:bottom w:val="none" w:sz="0" w:space="0" w:color="auto"/>
            <w:right w:val="none" w:sz="0" w:space="0" w:color="auto"/>
          </w:divBdr>
          <w:divsChild>
            <w:div w:id="1058089410">
              <w:marLeft w:val="0"/>
              <w:marRight w:val="0"/>
              <w:marTop w:val="0"/>
              <w:marBottom w:val="0"/>
              <w:divBdr>
                <w:top w:val="none" w:sz="0" w:space="0" w:color="auto"/>
                <w:left w:val="none" w:sz="0" w:space="0" w:color="auto"/>
                <w:bottom w:val="none" w:sz="0" w:space="0" w:color="auto"/>
                <w:right w:val="none" w:sz="0" w:space="0" w:color="auto"/>
              </w:divBdr>
              <w:divsChild>
                <w:div w:id="985864285">
                  <w:marLeft w:val="0"/>
                  <w:marRight w:val="0"/>
                  <w:marTop w:val="0"/>
                  <w:marBottom w:val="0"/>
                  <w:divBdr>
                    <w:top w:val="none" w:sz="0" w:space="0" w:color="auto"/>
                    <w:left w:val="none" w:sz="0" w:space="0" w:color="auto"/>
                    <w:bottom w:val="none" w:sz="0" w:space="0" w:color="auto"/>
                    <w:right w:val="none" w:sz="0" w:space="0" w:color="auto"/>
                  </w:divBdr>
                  <w:divsChild>
                    <w:div w:id="1327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6968">
      <w:bodyDiv w:val="1"/>
      <w:marLeft w:val="0"/>
      <w:marRight w:val="0"/>
      <w:marTop w:val="0"/>
      <w:marBottom w:val="0"/>
      <w:divBdr>
        <w:top w:val="none" w:sz="0" w:space="0" w:color="auto"/>
        <w:left w:val="none" w:sz="0" w:space="0" w:color="auto"/>
        <w:bottom w:val="none" w:sz="0" w:space="0" w:color="auto"/>
        <w:right w:val="none" w:sz="0" w:space="0" w:color="auto"/>
      </w:divBdr>
      <w:divsChild>
        <w:div w:id="1976906334">
          <w:marLeft w:val="0"/>
          <w:marRight w:val="0"/>
          <w:marTop w:val="0"/>
          <w:marBottom w:val="0"/>
          <w:divBdr>
            <w:top w:val="none" w:sz="0" w:space="0" w:color="auto"/>
            <w:left w:val="none" w:sz="0" w:space="0" w:color="auto"/>
            <w:bottom w:val="none" w:sz="0" w:space="0" w:color="auto"/>
            <w:right w:val="none" w:sz="0" w:space="0" w:color="auto"/>
          </w:divBdr>
          <w:divsChild>
            <w:div w:id="429131990">
              <w:marLeft w:val="0"/>
              <w:marRight w:val="0"/>
              <w:marTop w:val="0"/>
              <w:marBottom w:val="0"/>
              <w:divBdr>
                <w:top w:val="none" w:sz="0" w:space="0" w:color="auto"/>
                <w:left w:val="none" w:sz="0" w:space="0" w:color="auto"/>
                <w:bottom w:val="none" w:sz="0" w:space="0" w:color="auto"/>
                <w:right w:val="none" w:sz="0" w:space="0" w:color="auto"/>
              </w:divBdr>
              <w:divsChild>
                <w:div w:id="2027322974">
                  <w:marLeft w:val="0"/>
                  <w:marRight w:val="0"/>
                  <w:marTop w:val="0"/>
                  <w:marBottom w:val="0"/>
                  <w:divBdr>
                    <w:top w:val="none" w:sz="0" w:space="0" w:color="auto"/>
                    <w:left w:val="none" w:sz="0" w:space="0" w:color="auto"/>
                    <w:bottom w:val="none" w:sz="0" w:space="0" w:color="auto"/>
                    <w:right w:val="none" w:sz="0" w:space="0" w:color="auto"/>
                  </w:divBdr>
                  <w:divsChild>
                    <w:div w:id="3307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85543">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629777838">
      <w:bodyDiv w:val="1"/>
      <w:marLeft w:val="0"/>
      <w:marRight w:val="0"/>
      <w:marTop w:val="0"/>
      <w:marBottom w:val="0"/>
      <w:divBdr>
        <w:top w:val="none" w:sz="0" w:space="0" w:color="auto"/>
        <w:left w:val="none" w:sz="0" w:space="0" w:color="auto"/>
        <w:bottom w:val="none" w:sz="0" w:space="0" w:color="auto"/>
        <w:right w:val="none" w:sz="0" w:space="0" w:color="auto"/>
      </w:divBdr>
    </w:div>
    <w:div w:id="1763841776">
      <w:bodyDiv w:val="1"/>
      <w:marLeft w:val="0"/>
      <w:marRight w:val="0"/>
      <w:marTop w:val="0"/>
      <w:marBottom w:val="0"/>
      <w:divBdr>
        <w:top w:val="none" w:sz="0" w:space="0" w:color="auto"/>
        <w:left w:val="none" w:sz="0" w:space="0" w:color="auto"/>
        <w:bottom w:val="none" w:sz="0" w:space="0" w:color="auto"/>
        <w:right w:val="none" w:sz="0" w:space="0" w:color="auto"/>
      </w:divBdr>
      <w:divsChild>
        <w:div w:id="1627655899">
          <w:marLeft w:val="0"/>
          <w:marRight w:val="0"/>
          <w:marTop w:val="0"/>
          <w:marBottom w:val="0"/>
          <w:divBdr>
            <w:top w:val="none" w:sz="0" w:space="0" w:color="auto"/>
            <w:left w:val="none" w:sz="0" w:space="0" w:color="auto"/>
            <w:bottom w:val="none" w:sz="0" w:space="0" w:color="auto"/>
            <w:right w:val="none" w:sz="0" w:space="0" w:color="auto"/>
          </w:divBdr>
          <w:divsChild>
            <w:div w:id="1850636672">
              <w:marLeft w:val="0"/>
              <w:marRight w:val="0"/>
              <w:marTop w:val="0"/>
              <w:marBottom w:val="0"/>
              <w:divBdr>
                <w:top w:val="none" w:sz="0" w:space="0" w:color="auto"/>
                <w:left w:val="none" w:sz="0" w:space="0" w:color="auto"/>
                <w:bottom w:val="none" w:sz="0" w:space="0" w:color="auto"/>
                <w:right w:val="none" w:sz="0" w:space="0" w:color="auto"/>
              </w:divBdr>
              <w:divsChild>
                <w:div w:id="1436826858">
                  <w:marLeft w:val="0"/>
                  <w:marRight w:val="0"/>
                  <w:marTop w:val="0"/>
                  <w:marBottom w:val="0"/>
                  <w:divBdr>
                    <w:top w:val="none" w:sz="0" w:space="0" w:color="auto"/>
                    <w:left w:val="none" w:sz="0" w:space="0" w:color="auto"/>
                    <w:bottom w:val="none" w:sz="0" w:space="0" w:color="auto"/>
                    <w:right w:val="none" w:sz="0" w:space="0" w:color="auto"/>
                  </w:divBdr>
                  <w:divsChild>
                    <w:div w:id="5480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58215">
      <w:bodyDiv w:val="1"/>
      <w:marLeft w:val="0"/>
      <w:marRight w:val="0"/>
      <w:marTop w:val="0"/>
      <w:marBottom w:val="0"/>
      <w:divBdr>
        <w:top w:val="none" w:sz="0" w:space="0" w:color="auto"/>
        <w:left w:val="none" w:sz="0" w:space="0" w:color="auto"/>
        <w:bottom w:val="none" w:sz="0" w:space="0" w:color="auto"/>
        <w:right w:val="none" w:sz="0" w:space="0" w:color="auto"/>
      </w:divBdr>
      <w:divsChild>
        <w:div w:id="467476452">
          <w:marLeft w:val="0"/>
          <w:marRight w:val="0"/>
          <w:marTop w:val="0"/>
          <w:marBottom w:val="0"/>
          <w:divBdr>
            <w:top w:val="none" w:sz="0" w:space="0" w:color="auto"/>
            <w:left w:val="none" w:sz="0" w:space="0" w:color="auto"/>
            <w:bottom w:val="none" w:sz="0" w:space="0" w:color="auto"/>
            <w:right w:val="none" w:sz="0" w:space="0" w:color="auto"/>
          </w:divBdr>
          <w:divsChild>
            <w:div w:id="1046295900">
              <w:marLeft w:val="0"/>
              <w:marRight w:val="0"/>
              <w:marTop w:val="0"/>
              <w:marBottom w:val="0"/>
              <w:divBdr>
                <w:top w:val="none" w:sz="0" w:space="0" w:color="auto"/>
                <w:left w:val="none" w:sz="0" w:space="0" w:color="auto"/>
                <w:bottom w:val="none" w:sz="0" w:space="0" w:color="auto"/>
                <w:right w:val="none" w:sz="0" w:space="0" w:color="auto"/>
              </w:divBdr>
              <w:divsChild>
                <w:div w:id="1929731654">
                  <w:marLeft w:val="0"/>
                  <w:marRight w:val="0"/>
                  <w:marTop w:val="0"/>
                  <w:marBottom w:val="0"/>
                  <w:divBdr>
                    <w:top w:val="none" w:sz="0" w:space="0" w:color="auto"/>
                    <w:left w:val="none" w:sz="0" w:space="0" w:color="auto"/>
                    <w:bottom w:val="none" w:sz="0" w:space="0" w:color="auto"/>
                    <w:right w:val="none" w:sz="0" w:space="0" w:color="auto"/>
                  </w:divBdr>
                  <w:divsChild>
                    <w:div w:id="11398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8762">
      <w:bodyDiv w:val="1"/>
      <w:marLeft w:val="0"/>
      <w:marRight w:val="0"/>
      <w:marTop w:val="0"/>
      <w:marBottom w:val="0"/>
      <w:divBdr>
        <w:top w:val="none" w:sz="0" w:space="0" w:color="auto"/>
        <w:left w:val="none" w:sz="0" w:space="0" w:color="auto"/>
        <w:bottom w:val="none" w:sz="0" w:space="0" w:color="auto"/>
        <w:right w:val="none" w:sz="0" w:space="0" w:color="auto"/>
      </w:divBdr>
      <w:divsChild>
        <w:div w:id="1917276789">
          <w:marLeft w:val="0"/>
          <w:marRight w:val="0"/>
          <w:marTop w:val="0"/>
          <w:marBottom w:val="0"/>
          <w:divBdr>
            <w:top w:val="none" w:sz="0" w:space="0" w:color="auto"/>
            <w:left w:val="none" w:sz="0" w:space="0" w:color="auto"/>
            <w:bottom w:val="none" w:sz="0" w:space="0" w:color="auto"/>
            <w:right w:val="none" w:sz="0" w:space="0" w:color="auto"/>
          </w:divBdr>
          <w:divsChild>
            <w:div w:id="748696663">
              <w:marLeft w:val="0"/>
              <w:marRight w:val="0"/>
              <w:marTop w:val="0"/>
              <w:marBottom w:val="0"/>
              <w:divBdr>
                <w:top w:val="none" w:sz="0" w:space="0" w:color="auto"/>
                <w:left w:val="none" w:sz="0" w:space="0" w:color="auto"/>
                <w:bottom w:val="none" w:sz="0" w:space="0" w:color="auto"/>
                <w:right w:val="none" w:sz="0" w:space="0" w:color="auto"/>
              </w:divBdr>
              <w:divsChild>
                <w:div w:id="1871524331">
                  <w:marLeft w:val="0"/>
                  <w:marRight w:val="0"/>
                  <w:marTop w:val="0"/>
                  <w:marBottom w:val="0"/>
                  <w:divBdr>
                    <w:top w:val="none" w:sz="0" w:space="0" w:color="auto"/>
                    <w:left w:val="none" w:sz="0" w:space="0" w:color="auto"/>
                    <w:bottom w:val="none" w:sz="0" w:space="0" w:color="auto"/>
                    <w:right w:val="none" w:sz="0" w:space="0" w:color="auto"/>
                  </w:divBdr>
                  <w:divsChild>
                    <w:div w:id="3378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937902382">
      <w:bodyDiv w:val="1"/>
      <w:marLeft w:val="0"/>
      <w:marRight w:val="0"/>
      <w:marTop w:val="0"/>
      <w:marBottom w:val="0"/>
      <w:divBdr>
        <w:top w:val="none" w:sz="0" w:space="0" w:color="auto"/>
        <w:left w:val="none" w:sz="0" w:space="0" w:color="auto"/>
        <w:bottom w:val="none" w:sz="0" w:space="0" w:color="auto"/>
        <w:right w:val="none" w:sz="0" w:space="0" w:color="auto"/>
      </w:divBdr>
      <w:divsChild>
        <w:div w:id="652756706">
          <w:marLeft w:val="0"/>
          <w:marRight w:val="0"/>
          <w:marTop w:val="0"/>
          <w:marBottom w:val="0"/>
          <w:divBdr>
            <w:top w:val="none" w:sz="0" w:space="0" w:color="auto"/>
            <w:left w:val="none" w:sz="0" w:space="0" w:color="auto"/>
            <w:bottom w:val="none" w:sz="0" w:space="0" w:color="auto"/>
            <w:right w:val="none" w:sz="0" w:space="0" w:color="auto"/>
          </w:divBdr>
          <w:divsChild>
            <w:div w:id="518936980">
              <w:marLeft w:val="0"/>
              <w:marRight w:val="0"/>
              <w:marTop w:val="0"/>
              <w:marBottom w:val="0"/>
              <w:divBdr>
                <w:top w:val="none" w:sz="0" w:space="0" w:color="auto"/>
                <w:left w:val="none" w:sz="0" w:space="0" w:color="auto"/>
                <w:bottom w:val="none" w:sz="0" w:space="0" w:color="auto"/>
                <w:right w:val="none" w:sz="0" w:space="0" w:color="auto"/>
              </w:divBdr>
              <w:divsChild>
                <w:div w:id="1973633389">
                  <w:marLeft w:val="0"/>
                  <w:marRight w:val="0"/>
                  <w:marTop w:val="0"/>
                  <w:marBottom w:val="0"/>
                  <w:divBdr>
                    <w:top w:val="none" w:sz="0" w:space="0" w:color="auto"/>
                    <w:left w:val="none" w:sz="0" w:space="0" w:color="auto"/>
                    <w:bottom w:val="none" w:sz="0" w:space="0" w:color="auto"/>
                    <w:right w:val="none" w:sz="0" w:space="0" w:color="auto"/>
                  </w:divBdr>
                  <w:divsChild>
                    <w:div w:id="14330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8r997h" TargetMode="External" Id="rId13" /><Relationship Type="http://schemas.openxmlformats.org/officeDocument/2006/relationships/hyperlink" Target="https://www.bbc.co.uk/bitesize/examspecs/zcbchv4" TargetMode="External" Id="rId18" /><Relationship Type="http://schemas.openxmlformats.org/officeDocument/2006/relationships/hyperlink" Target="https://www.youtube.com/watch?v=xT2-wfsun90&amp;list=PLMJBff1YCVD_JkQsLSMWs2J3b1jqIMAa6&amp;t=1s"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www.bbc.co.uk/bitesize/subjects/z8j2tfr" TargetMode="External" Id="rId21" /><Relationship Type="http://schemas.openxmlformats.org/officeDocument/2006/relationships/hyperlink" Target="https://www.bbc.co.uk/bitesize/subjects/z34k7ty" TargetMode="External" Id="rId34" /><Relationship Type="http://schemas.openxmlformats.org/officeDocument/2006/relationships/webSettings" Target="webSettings.xml" Id="rId7" /><Relationship Type="http://schemas.openxmlformats.org/officeDocument/2006/relationships/hyperlink" Target="https://www.physicsandmathstutor.com/" TargetMode="External" Id="rId12" /><Relationship Type="http://schemas.openxmlformats.org/officeDocument/2006/relationships/hyperlink" Target="https://www.gcsepod.com/" TargetMode="External" Id="rId17" /><Relationship Type="http://schemas.openxmlformats.org/officeDocument/2006/relationships/hyperlink" Target="https://www.gcsepod.com/" TargetMode="External" Id="rId25" /><Relationship Type="http://schemas.openxmlformats.org/officeDocument/2006/relationships/hyperlink" Target="https://www.ocr.org.uk/qualifications/cambridge-nationals/engineering-design-level-1-2-award-certificate-j831-j841/assessment/"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bbc.co.uk/bitesize/examspecs/zsc9rdm" TargetMode="External" Id="rId16" /><Relationship Type="http://schemas.openxmlformats.org/officeDocument/2006/relationships/hyperlink" Target="https://www.bbc.co.uk/bitesize/topics/zs43ycw" TargetMode="External" Id="rId20" /><Relationship Type="http://schemas.openxmlformats.org/officeDocument/2006/relationships/hyperlink" Target="https://www.bbc.co.uk/bitesize/guides/zpykxsg/revision/1"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reesciencelessons.co.uk/videos/" TargetMode="External" Id="rId11" /><Relationship Type="http://schemas.openxmlformats.org/officeDocument/2006/relationships/hyperlink" Target="https://www.bbc.co.uk/bitesize/guides/z3h9mnb/revision/1" TargetMode="External" Id="rId24" /><Relationship Type="http://schemas.openxmlformats.org/officeDocument/2006/relationships/hyperlink" Target="https://quizlet.com/gb/514816723/ocr-engineering-design-r105-complete-set-flash-cards/" TargetMode="External" Id="rId32" /><Relationship Type="http://schemas.openxmlformats.org/officeDocument/2006/relationships/hyperlink" Target="https://app.senecalearning.com/classroom/course/445cea6a-0ae2-4d28-8aca-eb7fa09e3366" TargetMode="External" Id="rId37" /><Relationship Type="http://schemas.openxmlformats.org/officeDocument/2006/relationships/styles" Target="styles.xml" Id="rId5" /><Relationship Type="http://schemas.openxmlformats.org/officeDocument/2006/relationships/hyperlink" Target="https://www.bbc.co.uk/bitesize/examspecs/z8xtmnb" TargetMode="External" Id="rId15" /><Relationship Type="http://schemas.openxmlformats.org/officeDocument/2006/relationships/hyperlink" Target="https://www.bbc.co.uk/bitesize/examspecs/z4yyjhv" TargetMode="External" Id="rId23" /><Relationship Type="http://schemas.openxmlformats.org/officeDocument/2006/relationships/hyperlink" Target="https://podcasts.apple.com/us/podcast/the-cold-war-prelude-to-the-present/id1471188269" TargetMode="External" Id="rId28" /><Relationship Type="http://schemas.openxmlformats.org/officeDocument/2006/relationships/hyperlink" Target="https://www.youtube.com/c/craigndave/playlists?view=50&amp;sort=dd&amp;shelf_id=4" TargetMode="External" Id="rId36" /><Relationship Type="http://schemas.openxmlformats.org/officeDocument/2006/relationships/hyperlink" Target="https://thebicesterschool.org.uk/wp-content/uploads/2017/02/Poetry-Support-Booklet.pdf" TargetMode="External" Id="rId19" /><Relationship Type="http://schemas.openxmlformats.org/officeDocument/2006/relationships/hyperlink" Target="https://timeforgeography.co.uk/videos-list/decade-of-geography/observing-hurricanes-jose-and-maria/captions/" TargetMode="External" Id="rId31" /><Relationship Type="http://schemas.openxmlformats.org/officeDocument/2006/relationships/numbering" Target="numbering.xml" Id="rId4" /><Relationship Type="http://schemas.openxmlformats.org/officeDocument/2006/relationships/hyperlink" Target="https://www.bbc.co.uk/bitesize/examspecs/zpgcbk7" TargetMode="External" Id="rId14" /><Relationship Type="http://schemas.openxmlformats.org/officeDocument/2006/relationships/hyperlink" Target="https://www.bbc.co.uk/bitesize/examspecs/zr8bmfr" TargetMode="External" Id="rId22" /><Relationship Type="http://schemas.openxmlformats.org/officeDocument/2006/relationships/hyperlink" Target="https://www.youtube.com/watch?v=GipaXw-QIa4" TargetMode="External" Id="rId27" /><Relationship Type="http://schemas.openxmlformats.org/officeDocument/2006/relationships/hyperlink" Target="https://www.bbc.co.uk/bitesize/guides/zwws6yc/revision/2" TargetMode="External" Id="rId30" /><Relationship Type="http://schemas.openxmlformats.org/officeDocument/2006/relationships/hyperlink" Target="https://isaaccomputerscience.org/topics/gcse?examBoard=all&amp;stage=all"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4D3A8-9B33-46CC-B479-52151B16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36704-4F22-4BC8-85F8-B157D76EAE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73</revision>
  <lastPrinted>2023-02-28T09:01:00.0000000Z</lastPrinted>
  <dcterms:created xsi:type="dcterms:W3CDTF">2022-09-21T06:01:00.0000000Z</dcterms:created>
  <dcterms:modified xsi:type="dcterms:W3CDTF">2024-01-19T15:52:58.9734016Z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